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A0C" w:rsidRDefault="002C2A0C" w:rsidP="002C2A0C">
      <w:pPr>
        <w:pStyle w:val="11"/>
        <w:spacing w:before="0" w:line="322" w:lineRule="exact"/>
        <w:ind w:left="785" w:right="797"/>
        <w:jc w:val="center"/>
      </w:pPr>
      <w:bookmarkStart w:id="0" w:name="_Toc467178910"/>
      <w:r>
        <w:t>Муниципальное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4"/>
        </w:rPr>
        <w:t xml:space="preserve"> </w:t>
      </w:r>
      <w:r>
        <w:t>общеобразовательное</w:t>
      </w:r>
      <w:r>
        <w:rPr>
          <w:spacing w:val="-6"/>
        </w:rPr>
        <w:t xml:space="preserve"> </w:t>
      </w:r>
      <w:r>
        <w:t>учреждение</w:t>
      </w:r>
    </w:p>
    <w:p w:rsidR="002C2A0C" w:rsidRDefault="002C2A0C" w:rsidP="002C2A0C">
      <w:pPr>
        <w:spacing w:line="480" w:lineRule="auto"/>
        <w:ind w:left="851" w:right="14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«Кодинская средняя общеобразовательная школа»</w:t>
      </w:r>
    </w:p>
    <w:p w:rsidR="002C2A0C" w:rsidRDefault="002C2A0C" w:rsidP="002C2A0C">
      <w:pPr>
        <w:pStyle w:val="ac"/>
        <w:ind w:left="386"/>
        <w:rPr>
          <w:rFonts w:ascii="Times New Roman" w:hAnsi="Times New Roman"/>
          <w:sz w:val="28"/>
          <w:szCs w:val="28"/>
        </w:rPr>
      </w:pPr>
    </w:p>
    <w:p w:rsidR="002C2A0C" w:rsidRDefault="002C2A0C" w:rsidP="002C2A0C">
      <w:pPr>
        <w:pStyle w:val="ac"/>
        <w:rPr>
          <w:rFonts w:ascii="Times New Roman" w:hAnsi="Times New Roman"/>
          <w:b/>
          <w:sz w:val="28"/>
          <w:szCs w:val="28"/>
        </w:rPr>
      </w:pPr>
    </w:p>
    <w:p w:rsidR="002C2A0C" w:rsidRDefault="002C2A0C" w:rsidP="002C2A0C">
      <w:pPr>
        <w:pStyle w:val="ac"/>
        <w:spacing w:before="10"/>
        <w:rPr>
          <w:rFonts w:ascii="Times New Roman" w:hAnsi="Times New Roman"/>
          <w:b/>
          <w:sz w:val="28"/>
          <w:szCs w:val="28"/>
        </w:rPr>
      </w:pPr>
    </w:p>
    <w:p w:rsidR="002C2A0C" w:rsidRDefault="002C2A0C" w:rsidP="002C2A0C">
      <w:pPr>
        <w:pStyle w:val="ac"/>
        <w:spacing w:before="10"/>
        <w:rPr>
          <w:rFonts w:ascii="Times New Roman" w:hAnsi="Times New Roman"/>
          <w:b/>
          <w:sz w:val="28"/>
          <w:szCs w:val="28"/>
        </w:rPr>
      </w:pPr>
    </w:p>
    <w:p w:rsidR="002C2A0C" w:rsidRDefault="002C2A0C" w:rsidP="002C2A0C">
      <w:pPr>
        <w:pStyle w:val="ac"/>
        <w:spacing w:before="10"/>
        <w:rPr>
          <w:rFonts w:ascii="Times New Roman" w:hAnsi="Times New Roman"/>
          <w:b/>
          <w:sz w:val="28"/>
          <w:szCs w:val="28"/>
        </w:rPr>
      </w:pPr>
    </w:p>
    <w:p w:rsidR="002C2A0C" w:rsidRDefault="002C2A0C" w:rsidP="002C2A0C">
      <w:pPr>
        <w:pStyle w:val="ac"/>
        <w:spacing w:before="10"/>
        <w:rPr>
          <w:rFonts w:ascii="Times New Roman" w:hAnsi="Times New Roman"/>
          <w:b/>
          <w:sz w:val="28"/>
          <w:szCs w:val="28"/>
        </w:rPr>
      </w:pPr>
    </w:p>
    <w:p w:rsidR="002C2A0C" w:rsidRDefault="002C2A0C" w:rsidP="002C2A0C">
      <w:pPr>
        <w:pStyle w:val="ac"/>
        <w:spacing w:before="10"/>
        <w:rPr>
          <w:rFonts w:ascii="Times New Roman" w:hAnsi="Times New Roman"/>
          <w:b/>
          <w:sz w:val="28"/>
          <w:szCs w:val="28"/>
        </w:rPr>
      </w:pPr>
    </w:p>
    <w:p w:rsidR="002C2A0C" w:rsidRDefault="002C2A0C" w:rsidP="002C2A0C">
      <w:pPr>
        <w:pStyle w:val="ac"/>
        <w:spacing w:before="10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p w:rsidR="002C2A0C" w:rsidRDefault="002C2A0C" w:rsidP="002C2A0C">
      <w:pPr>
        <w:pStyle w:val="ac"/>
        <w:spacing w:before="1"/>
        <w:ind w:left="785" w:right="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Адаптированная рабочая программа</w:t>
      </w:r>
      <w:r>
        <w:rPr>
          <w:rFonts w:ascii="Times New Roman" w:hAnsi="Times New Roman"/>
          <w:sz w:val="28"/>
          <w:szCs w:val="28"/>
        </w:rPr>
        <w:br/>
        <w:t xml:space="preserve"> учебного предмета «</w:t>
      </w:r>
      <w:r>
        <w:rPr>
          <w:rFonts w:ascii="Times New Roman" w:hAnsi="Times New Roman"/>
          <w:sz w:val="28"/>
          <w:szCs w:val="28"/>
        </w:rPr>
        <w:t>Изобразительное искусство</w:t>
      </w:r>
      <w:r>
        <w:rPr>
          <w:rFonts w:ascii="Times New Roman" w:hAnsi="Times New Roman"/>
          <w:sz w:val="28"/>
          <w:szCs w:val="28"/>
        </w:rPr>
        <w:t>»</w:t>
      </w:r>
    </w:p>
    <w:p w:rsidR="002C2A0C" w:rsidRDefault="002C2A0C" w:rsidP="002C2A0C">
      <w:pPr>
        <w:pStyle w:val="ac"/>
        <w:ind w:left="2886" w:right="289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с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ОВЗ </w:t>
      </w:r>
    </w:p>
    <w:p w:rsidR="002C2A0C" w:rsidRDefault="002C2A0C" w:rsidP="002C2A0C">
      <w:pPr>
        <w:pStyle w:val="ac"/>
        <w:ind w:left="2886" w:right="289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2C2A0C" w:rsidRDefault="002C2A0C" w:rsidP="002C2A0C">
      <w:pPr>
        <w:pStyle w:val="ac"/>
        <w:spacing w:line="322" w:lineRule="exact"/>
        <w:ind w:left="785" w:right="72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(вариант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7.2)</w:t>
      </w:r>
    </w:p>
    <w:p w:rsidR="002C2A0C" w:rsidRDefault="002C2A0C" w:rsidP="002C2A0C">
      <w:pPr>
        <w:pStyle w:val="ac"/>
        <w:rPr>
          <w:rFonts w:ascii="Times New Roman" w:hAnsi="Times New Roman"/>
          <w:b/>
          <w:sz w:val="28"/>
          <w:szCs w:val="28"/>
        </w:rPr>
      </w:pPr>
    </w:p>
    <w:p w:rsidR="002C2A0C" w:rsidRDefault="002C2A0C" w:rsidP="004938A1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</w:p>
    <w:p w:rsidR="002C2A0C" w:rsidRPr="002C2A0C" w:rsidRDefault="002C2A0C" w:rsidP="002C2A0C"/>
    <w:p w:rsidR="002C2A0C" w:rsidRDefault="002C2A0C" w:rsidP="002C2A0C"/>
    <w:p w:rsidR="002C2A0C" w:rsidRPr="002C2A0C" w:rsidRDefault="002C2A0C" w:rsidP="002C2A0C"/>
    <w:p w:rsidR="002C2A0C" w:rsidRPr="002C2A0C" w:rsidRDefault="004938A1" w:rsidP="002C2A0C">
      <w:pPr>
        <w:pStyle w:val="3"/>
        <w:spacing w:before="0"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264CA1">
        <w:rPr>
          <w:rFonts w:ascii="Times New Roman" w:hAnsi="Times New Roman" w:cs="Times New Roman"/>
          <w:b/>
          <w:color w:val="auto"/>
        </w:rPr>
        <w:lastRenderedPageBreak/>
        <w:t>ИЗОБРАЗИТЕЛЬНОЕ ИСКУССТВО. 1 КЛАСС</w:t>
      </w:r>
      <w:bookmarkEnd w:id="0"/>
    </w:p>
    <w:p w:rsidR="002C2A0C" w:rsidRDefault="002C2A0C" w:rsidP="002C2A0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938A1" w:rsidRPr="00264CA1" w:rsidRDefault="004938A1" w:rsidP="004938A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A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Примерная рабочая программа составлена на основе Федерального государственного образовательного стандарта начального общего образования(ФГОС НОО) обучающихся с ОВЗ и примерной </w:t>
      </w:r>
      <w:r w:rsidRPr="00264CA1">
        <w:rPr>
          <w:rFonts w:ascii="Times New Roman" w:hAnsi="Times New Roman" w:cs="Times New Roman"/>
          <w:kern w:val="28"/>
          <w:sz w:val="24"/>
          <w:szCs w:val="24"/>
        </w:rPr>
        <w:t>а</w:t>
      </w:r>
      <w:r w:rsidRPr="00264CA1">
        <w:rPr>
          <w:rFonts w:ascii="Times New Roman" w:hAnsi="Times New Roman" w:cs="Times New Roman"/>
          <w:sz w:val="24"/>
          <w:szCs w:val="24"/>
        </w:rPr>
        <w:t xml:space="preserve">даптированной основной общеобразовательной программы начального общего образования обучающихся с ЗПР (вариант 7.2). Программа отражает содержание обучения предмету «Изобразительное искусство» с учетом особых образовательных потребностей обучающихся с ЗПР. Сущность специфических для варианта 7.2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 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Предмет «Изобразительное искусство» направлен на формирование навыков преобразовательной деятельности, усвоение социального и культурного опыта, а также на коррекцию недостатков познавательной деятельности, регуляции, совершенствование общей и мелкой моторики, коммуникативных навыков получающих образование в соответствии с ФГОС НОО обучающихся с ОВЗ (вариант 7.2). 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 xml:space="preserve">Общая цель </w:t>
      </w:r>
      <w:r w:rsidRPr="00264CA1">
        <w:rPr>
          <w:rFonts w:ascii="Times New Roman" w:hAnsi="Times New Roman" w:cs="Times New Roman"/>
          <w:sz w:val="24"/>
          <w:szCs w:val="24"/>
        </w:rPr>
        <w:t>изучения предмета «Изобразительное искусство» в соответствии с адаптированной основной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CA1">
        <w:rPr>
          <w:rFonts w:ascii="Times New Roman" w:hAnsi="Times New Roman" w:cs="Times New Roman"/>
          <w:sz w:val="24"/>
          <w:szCs w:val="24"/>
        </w:rPr>
        <w:t>обще</w:t>
      </w:r>
      <w:r>
        <w:rPr>
          <w:rFonts w:ascii="Times New Roman" w:hAnsi="Times New Roman" w:cs="Times New Roman"/>
          <w:sz w:val="24"/>
          <w:szCs w:val="24"/>
        </w:rPr>
        <w:t>образовательной програм</w:t>
      </w:r>
      <w:r w:rsidR="00D779E1">
        <w:rPr>
          <w:rFonts w:ascii="Times New Roman" w:hAnsi="Times New Roman" w:cs="Times New Roman"/>
          <w:sz w:val="24"/>
          <w:szCs w:val="24"/>
        </w:rPr>
        <w:t>мой (</w:t>
      </w:r>
      <w:r w:rsidRPr="00264CA1">
        <w:rPr>
          <w:rFonts w:ascii="Times New Roman" w:hAnsi="Times New Roman" w:cs="Times New Roman"/>
          <w:sz w:val="24"/>
          <w:szCs w:val="24"/>
        </w:rPr>
        <w:t>АООП) заключается:</w:t>
      </w:r>
    </w:p>
    <w:p w:rsidR="004938A1" w:rsidRPr="00264CA1" w:rsidRDefault="004938A1" w:rsidP="004938A1">
      <w:pPr>
        <w:pStyle w:val="a3"/>
        <w:numPr>
          <w:ilvl w:val="0"/>
          <w:numId w:val="5"/>
        </w:numPr>
        <w:suppressAutoHyphens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в создании условий,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64CA1">
        <w:rPr>
          <w:rFonts w:ascii="Times New Roman" w:hAnsi="Times New Roman"/>
          <w:iCs/>
          <w:sz w:val="24"/>
          <w:szCs w:val="24"/>
        </w:rPr>
        <w:t>обеспечивающих усвоение изобразительного, творческого, социального и культурного опыта учащимися с ЗПР для успешной социализации в обществе;</w:t>
      </w:r>
    </w:p>
    <w:p w:rsidR="004938A1" w:rsidRPr="00264CA1" w:rsidRDefault="004938A1" w:rsidP="004938A1">
      <w:pPr>
        <w:pStyle w:val="a3"/>
        <w:numPr>
          <w:ilvl w:val="0"/>
          <w:numId w:val="5"/>
        </w:numPr>
        <w:suppressAutoHyphens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в приобретении первоначального опыта изобразительной деятельности на основе овладения знаниями в области искусства, изобразительными умениями и проектной деятельностью;</w:t>
      </w:r>
    </w:p>
    <w:p w:rsidR="004938A1" w:rsidRPr="00264CA1" w:rsidRDefault="004938A1" w:rsidP="004938A1">
      <w:pPr>
        <w:pStyle w:val="a3"/>
        <w:numPr>
          <w:ilvl w:val="0"/>
          <w:numId w:val="5"/>
        </w:numPr>
        <w:suppressAutoHyphens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в формировании позитивного эмоционально-ценностного отношения к искусству и людям творческих профессий.</w:t>
      </w:r>
    </w:p>
    <w:p w:rsidR="004938A1" w:rsidRPr="00264CA1" w:rsidRDefault="004938A1" w:rsidP="004938A1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938A1" w:rsidRPr="00264CA1" w:rsidRDefault="00D779E1" w:rsidP="004938A1">
      <w:pPr>
        <w:pStyle w:val="a3"/>
        <w:spacing w:after="0" w:line="360" w:lineRule="auto"/>
        <w:ind w:left="0" w:firstLine="28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4938A1" w:rsidRPr="00264CA1">
        <w:rPr>
          <w:rFonts w:ascii="Times New Roman" w:hAnsi="Times New Roman"/>
          <w:sz w:val="24"/>
          <w:szCs w:val="24"/>
        </w:rPr>
        <w:t xml:space="preserve">АООП определяются </w:t>
      </w:r>
      <w:r w:rsidR="004938A1" w:rsidRPr="00264CA1">
        <w:rPr>
          <w:rFonts w:ascii="Times New Roman" w:hAnsi="Times New Roman"/>
          <w:b/>
          <w:i/>
          <w:sz w:val="24"/>
          <w:szCs w:val="24"/>
        </w:rPr>
        <w:t>общие задачи курса:</w:t>
      </w:r>
    </w:p>
    <w:p w:rsidR="004938A1" w:rsidRPr="00264CA1" w:rsidRDefault="004938A1" w:rsidP="004938A1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формирование первоначальных представлений о роли изобразительного искусства в жизни человека, его духовно-нравственном развитии;</w:t>
      </w:r>
    </w:p>
    <w:p w:rsidR="004938A1" w:rsidRPr="00264CA1" w:rsidRDefault="004938A1" w:rsidP="004938A1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 xml:space="preserve">формирование эстетических чувств, умений видеть и понимать красивое, дифференцировать «красивое» от «некрасивого», умения </w:t>
      </w:r>
      <w:r w:rsidRPr="00264CA1">
        <w:rPr>
          <w:rFonts w:ascii="Times New Roman" w:hAnsi="Times New Roman"/>
          <w:sz w:val="24"/>
          <w:szCs w:val="24"/>
        </w:rPr>
        <w:lastRenderedPageBreak/>
        <w:t>высказывать оценочные суждения о произведениях искусства;</w:t>
      </w:r>
    </w:p>
    <w:p w:rsidR="004938A1" w:rsidRPr="00264CA1" w:rsidRDefault="004938A1" w:rsidP="004938A1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формирование умения выражать собственные мысли и чувства от воспринятого, делиться впечатлениями, достаточно адекватно используя терминологическую и тематическую лексику;</w:t>
      </w:r>
    </w:p>
    <w:p w:rsidR="004938A1" w:rsidRPr="00264CA1" w:rsidRDefault="004938A1" w:rsidP="004938A1">
      <w:pPr>
        <w:pStyle w:val="a3"/>
        <w:numPr>
          <w:ilvl w:val="0"/>
          <w:numId w:val="4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(изобразительного, декоративно-прикладного и народного искусства, рисунке, живописи, скульптуре, дизайна и др.),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4938A1" w:rsidRPr="00264CA1" w:rsidRDefault="004938A1" w:rsidP="004938A1">
      <w:pPr>
        <w:pStyle w:val="a3"/>
        <w:numPr>
          <w:ilvl w:val="0"/>
          <w:numId w:val="4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воспитание активного эмоционально-эстетического отношения к произведениям искусства;</w:t>
      </w:r>
    </w:p>
    <w:p w:rsidR="004938A1" w:rsidRPr="00264CA1" w:rsidRDefault="004938A1" w:rsidP="004938A1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kern w:val="28"/>
          <w:sz w:val="24"/>
          <w:szCs w:val="24"/>
        </w:rPr>
        <w:t>формирование умения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</w:t>
      </w:r>
    </w:p>
    <w:p w:rsidR="004938A1" w:rsidRPr="00264CA1" w:rsidRDefault="004938A1" w:rsidP="004938A1">
      <w:pPr>
        <w:pStyle w:val="a3"/>
        <w:numPr>
          <w:ilvl w:val="0"/>
          <w:numId w:val="4"/>
        </w:numPr>
        <w:tabs>
          <w:tab w:val="left" w:pos="1080"/>
        </w:tabs>
        <w:suppressAutoHyphens/>
        <w:autoSpaceDE w:val="0"/>
        <w:spacing w:after="0" w:line="360" w:lineRule="auto"/>
        <w:ind w:left="340" w:hanging="340"/>
        <w:jc w:val="both"/>
        <w:rPr>
          <w:rFonts w:ascii="Times New Roman" w:hAnsi="Times New Roman"/>
          <w:b/>
          <w:kern w:val="28"/>
          <w:sz w:val="24"/>
          <w:szCs w:val="24"/>
        </w:rPr>
      </w:pPr>
      <w:r w:rsidRPr="00264CA1">
        <w:rPr>
          <w:rFonts w:ascii="Times New Roman" w:hAnsi="Times New Roman"/>
          <w:bCs/>
          <w:color w:val="000000"/>
          <w:kern w:val="28"/>
          <w:sz w:val="24"/>
          <w:szCs w:val="24"/>
        </w:rPr>
        <w:t>овладение практическими умениями самовыражения средствами изобразительного искусства</w:t>
      </w:r>
      <w:r w:rsidRPr="00264CA1">
        <w:rPr>
          <w:rFonts w:ascii="Times New Roman" w:hAnsi="Times New Roman"/>
          <w:kern w:val="28"/>
          <w:sz w:val="24"/>
          <w:szCs w:val="24"/>
        </w:rPr>
        <w:t>.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В 1 классе обозначенные задачи конкретизируются следующим образом:</w:t>
      </w:r>
    </w:p>
    <w:p w:rsidR="004938A1" w:rsidRPr="00264CA1" w:rsidRDefault="004938A1" w:rsidP="004938A1">
      <w:pPr>
        <w:pStyle w:val="a3"/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получение первоначальных представлений об изобразительном искусстве;</w:t>
      </w:r>
    </w:p>
    <w:p w:rsidR="004938A1" w:rsidRPr="00264CA1" w:rsidRDefault="004938A1" w:rsidP="004938A1">
      <w:pPr>
        <w:pStyle w:val="a3"/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формирование умений видеть и понимать красивое, дифференцировать «красивое» от «некрасивого»;</w:t>
      </w:r>
    </w:p>
    <w:p w:rsidR="004938A1" w:rsidRPr="00264CA1" w:rsidRDefault="004938A1" w:rsidP="004938A1">
      <w:pPr>
        <w:pStyle w:val="a3"/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формирование умения выражать собственные мысли и чувства от воспринятого, делиться впечатлениями;</w:t>
      </w:r>
    </w:p>
    <w:p w:rsidR="004938A1" w:rsidRPr="00264CA1" w:rsidRDefault="004938A1" w:rsidP="004938A1">
      <w:pPr>
        <w:pStyle w:val="a3"/>
        <w:numPr>
          <w:ilvl w:val="0"/>
          <w:numId w:val="6"/>
        </w:numPr>
        <w:suppressAutoHyphens/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(овладение приемами работы красками, карандашами), а также в специфических формах художественной деятельности (украшение, декоративно-прикладное творчество);</w:t>
      </w:r>
    </w:p>
    <w:p w:rsidR="004938A1" w:rsidRPr="00264CA1" w:rsidRDefault="004938A1" w:rsidP="004938A1">
      <w:pPr>
        <w:pStyle w:val="a3"/>
        <w:numPr>
          <w:ilvl w:val="0"/>
          <w:numId w:val="6"/>
        </w:numPr>
        <w:suppressAutoHyphens/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воспитание активного эмоционально-эстетического отношения к произведениям искусства (умение видеть и анализировать изображенное );</w:t>
      </w:r>
    </w:p>
    <w:p w:rsidR="004938A1" w:rsidRPr="00264CA1" w:rsidRDefault="004938A1" w:rsidP="004938A1">
      <w:pPr>
        <w:pStyle w:val="a3"/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kern w:val="28"/>
          <w:sz w:val="24"/>
          <w:szCs w:val="24"/>
        </w:rPr>
        <w:t>формирование умения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отношение.</w:t>
      </w:r>
    </w:p>
    <w:p w:rsidR="004938A1" w:rsidRDefault="004938A1" w:rsidP="004938A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938A1" w:rsidRDefault="004938A1" w:rsidP="004938A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938A1" w:rsidRPr="00264CA1" w:rsidRDefault="004938A1" w:rsidP="004938A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Общая характеристика и коррекционно-развивающее значение </w:t>
      </w:r>
    </w:p>
    <w:p w:rsidR="004938A1" w:rsidRPr="00264CA1" w:rsidRDefault="004938A1" w:rsidP="004938A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учебного предмета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Предмет «Изобразительное искусство» является неотъемлемой частью образования младших школьников с ЗПР и</w:t>
      </w: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важное коррекционно-развивающее значение. Творчество художников выступает как мощное средство эстетического воспитания. Изобразительная деятельность способствует коррекции недостатков аналитико-синтетической деятельности мышления</w:t>
      </w:r>
      <w:r w:rsidRPr="00264CA1">
        <w:rPr>
          <w:rFonts w:ascii="Times New Roman" w:hAnsi="Times New Roman" w:cs="Times New Roman"/>
          <w:sz w:val="24"/>
          <w:szCs w:val="24"/>
        </w:rPr>
        <w:t xml:space="preserve">, позволяет совершенствовать произвольную регуляцию деятельности, речевое планирование, а также преодолевать несовершенство ручной моторики, пространственных представлений, зрительно-моторной координации. </w:t>
      </w: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Собственная изобразительная деятельность позволяет ребенку выражать свои эмоции и чувства, овладевать навыками символизации, что поднимает психическое развитие на качественно новую ступень.</w:t>
      </w:r>
    </w:p>
    <w:p w:rsidR="004938A1" w:rsidRPr="00264CA1" w:rsidRDefault="004938A1" w:rsidP="004938A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предмета «Изобразительное искусство»: </w:t>
      </w:r>
    </w:p>
    <w:p w:rsidR="004938A1" w:rsidRPr="00264CA1" w:rsidRDefault="004938A1" w:rsidP="004938A1">
      <w:pPr>
        <w:pStyle w:val="a3"/>
        <w:numPr>
          <w:ilvl w:val="0"/>
          <w:numId w:val="8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способствует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:rsidR="004938A1" w:rsidRPr="00264CA1" w:rsidRDefault="004938A1" w:rsidP="004938A1">
      <w:pPr>
        <w:pStyle w:val="a3"/>
        <w:numPr>
          <w:ilvl w:val="0"/>
          <w:numId w:val="8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формирует умение находить в изображаемом существенные признаки, устанавливать сходство и различие;</w:t>
      </w:r>
    </w:p>
    <w:p w:rsidR="004938A1" w:rsidRPr="00264CA1" w:rsidRDefault="004938A1" w:rsidP="004938A1">
      <w:pPr>
        <w:pStyle w:val="a3"/>
        <w:numPr>
          <w:ilvl w:val="0"/>
          <w:numId w:val="8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содействует развитию у учащихся аналитико-синтетической деятельности, умения сравнивать, обобщать;</w:t>
      </w:r>
    </w:p>
    <w:p w:rsidR="004938A1" w:rsidRPr="00264CA1" w:rsidRDefault="004938A1" w:rsidP="004938A1">
      <w:pPr>
        <w:pStyle w:val="a3"/>
        <w:numPr>
          <w:ilvl w:val="0"/>
          <w:numId w:val="8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ь </w:t>
      </w: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ориентироваться в задании и планировать свою работу, намечать последовательность выполнения рисунка;</w:t>
      </w:r>
    </w:p>
    <w:p w:rsidR="004938A1" w:rsidRPr="00264CA1" w:rsidRDefault="004938A1" w:rsidP="004938A1">
      <w:pPr>
        <w:pStyle w:val="a3"/>
        <w:numPr>
          <w:ilvl w:val="0"/>
          <w:numId w:val="8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способствует исправлению недостатков моторики и совершенствованию зрительно-двигательной координации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4938A1" w:rsidRPr="00264CA1" w:rsidRDefault="004938A1" w:rsidP="004938A1">
      <w:pPr>
        <w:pStyle w:val="a3"/>
        <w:numPr>
          <w:ilvl w:val="0"/>
          <w:numId w:val="8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формирует у учащихся знания элементарных основ реалистического рисунка, навыки рисования с натуры, декоративного рисования;</w:t>
      </w:r>
    </w:p>
    <w:p w:rsidR="004938A1" w:rsidRPr="00264CA1" w:rsidRDefault="004938A1" w:rsidP="004938A1">
      <w:pPr>
        <w:pStyle w:val="a3"/>
        <w:numPr>
          <w:ilvl w:val="0"/>
          <w:numId w:val="8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знакомит учащихся с отдельными произведениями изобразительного, декоративно-прикладного и народного искусства, воспитывает активное эмоционально-эстетическое отношение к ним;</w:t>
      </w:r>
    </w:p>
    <w:p w:rsidR="004938A1" w:rsidRPr="00264CA1" w:rsidRDefault="004938A1" w:rsidP="004938A1">
      <w:pPr>
        <w:pStyle w:val="a3"/>
        <w:numPr>
          <w:ilvl w:val="0"/>
          <w:numId w:val="8"/>
        </w:numPr>
        <w:shd w:val="clear" w:color="auto" w:fill="FFFFFF"/>
        <w:suppressAutoHyphens/>
        <w:spacing w:after="0" w:line="360" w:lineRule="auto"/>
        <w:ind w:left="357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развивает у учащихся речь, художественный вкус, интерес и любовь к изобразительной деятельности.</w:t>
      </w:r>
    </w:p>
    <w:p w:rsidR="004938A1" w:rsidRPr="00264CA1" w:rsidRDefault="00D779E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938A1" w:rsidRPr="00264CA1">
        <w:rPr>
          <w:rFonts w:ascii="Times New Roman" w:hAnsi="Times New Roman" w:cs="Times New Roman"/>
          <w:sz w:val="24"/>
          <w:szCs w:val="24"/>
        </w:rPr>
        <w:t xml:space="preserve">АООП НОО обучающихся с ЗПР выделены разделы: 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i/>
          <w:sz w:val="24"/>
          <w:szCs w:val="24"/>
        </w:rPr>
        <w:t>Виды художественной деятельности</w:t>
      </w:r>
      <w:r w:rsidRPr="00264CA1">
        <w:rPr>
          <w:rFonts w:ascii="Times New Roman" w:hAnsi="Times New Roman" w:cs="Times New Roman"/>
          <w:sz w:val="24"/>
          <w:szCs w:val="24"/>
        </w:rPr>
        <w:t xml:space="preserve"> (восприятие произведений искусства, рисунок, живопись, скульптура, художественное конструирование и дизайн, декоративно-прикладное искусство).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i/>
          <w:sz w:val="24"/>
          <w:szCs w:val="24"/>
        </w:rPr>
        <w:t>Азбука искусства. Как говорит искусство?</w:t>
      </w:r>
      <w:r w:rsidRPr="00264CA1">
        <w:rPr>
          <w:rFonts w:ascii="Times New Roman" w:hAnsi="Times New Roman" w:cs="Times New Roman"/>
          <w:sz w:val="24"/>
          <w:szCs w:val="24"/>
        </w:rPr>
        <w:t xml:space="preserve"> (композиция, цвет, линия, форма, объем, ритм).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i/>
          <w:sz w:val="24"/>
          <w:szCs w:val="24"/>
        </w:rPr>
        <w:lastRenderedPageBreak/>
        <w:t>Значимые темы искусства.</w:t>
      </w:r>
      <w:r w:rsidRPr="00264CA1">
        <w:rPr>
          <w:rFonts w:ascii="Times New Roman" w:hAnsi="Times New Roman" w:cs="Times New Roman"/>
          <w:sz w:val="24"/>
          <w:szCs w:val="24"/>
        </w:rPr>
        <w:t xml:space="preserve"> О чем говорит искусство? («Земля – наш общий дом», «Родина моя – Россия», «Человек и человеческие взаимоотношения», «Искусство дарит людям красоту».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4CA1">
        <w:rPr>
          <w:rFonts w:ascii="Times New Roman" w:hAnsi="Times New Roman" w:cs="Times New Roman"/>
          <w:i/>
          <w:sz w:val="24"/>
          <w:szCs w:val="24"/>
        </w:rPr>
        <w:t>Опыт художественно-творческой деятельности.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Таким образом, запланированное содержание учебной программы полностью соответствует таковому в ООП НОО. Однако без адаптации к возможностям обучающихся с ЗПР освоить им его невозможно. 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Предмет «Изобразительное искусство» в образовании обучающихся с ЗПР тесно связан с другими образовательными областями и является одним из о</w:t>
      </w:r>
      <w:r w:rsidRPr="00264CA1">
        <w:rPr>
          <w:rFonts w:ascii="Times New Roman" w:hAnsi="Times New Roman" w:cs="Times New Roman"/>
          <w:kern w:val="28"/>
          <w:sz w:val="24"/>
          <w:szCs w:val="24"/>
        </w:rPr>
        <w:t>сновных средств реализации деятельностного подхода как процесса организации познавательной и предметно-практической деятельности обучающихся, обеспечивающего овладение ими содержанием образования.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изобразительного искусства при правильной их организации способствуют формированию личности ребенка, воспитанию у него положительных навыков и привычек, вносят свой вклад в формирование универсальных учебных действий (УУД) и сферы жизненной компетенции. Вместе с тем учителю следует очень вдумчиво подходить к подбору содержания, поскольку познавательные ограничения обучающихся требуют перемещения акцентов на эмоциональное восприятие произведений искусства.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Преподавание учебного предмета «Изобразительное искусство» предусматривает предметно-практическую изобразительную деятельность с учетом характера затруднений и потенциальных возможностей детей, раскрывает содержание, методы и приемы обучения изобразительным умениям, учитывает основные положения дифференцированного подхода к учащимся. Таким образом обеспечивается разносторонняя коррекция недостатков предшествующего развития: обогащается содержание умственного развития, совершенствуется восприятие, активизируется связное высказывание, уменьшаются трудности оречевления действий, осуществляется связь вербальных и невербальных процессов. 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Учитывая специфику восприятия и усвоения учебного материала учащимися с ЗПР (уменьшенный по сравнению с нормой возраста объем восприятия и обработки информации; затруднения при анализе образца, изображения; снижение работоспособности, отсутствие интереса к деятельности; трудности при планировании и реализации замысла (нарушение последовательности, пропуск операций, повторение пунктов плана), сниженный темп деятельности, неудовлетворительная сформированность базовых мыслительных операций, функций самоконтроля, недостатки пространственных ориентировок, мот</w:t>
      </w:r>
      <w:r>
        <w:rPr>
          <w:rFonts w:ascii="Times New Roman" w:hAnsi="Times New Roman" w:cs="Times New Roman"/>
          <w:sz w:val="24"/>
          <w:szCs w:val="24"/>
        </w:rPr>
        <w:t>орных функций),</w:t>
      </w:r>
      <w:r w:rsidRPr="00264CA1">
        <w:rPr>
          <w:rFonts w:ascii="Times New Roman" w:hAnsi="Times New Roman" w:cs="Times New Roman"/>
          <w:sz w:val="24"/>
          <w:szCs w:val="24"/>
        </w:rPr>
        <w:t xml:space="preserve"> в 1 классе следует соблюдать ряд специальных рекомендаций.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lastRenderedPageBreak/>
        <w:t xml:space="preserve">Необходимо уточнять и конкретизировать бо́льшую часть самостоятельной работы обучающихся: </w:t>
      </w:r>
    </w:p>
    <w:p w:rsidR="004938A1" w:rsidRPr="00264CA1" w:rsidRDefault="004938A1" w:rsidP="004938A1">
      <w:pPr>
        <w:pStyle w:val="a3"/>
        <w:numPr>
          <w:ilvl w:val="0"/>
          <w:numId w:val="7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более тщательно, пошагово анализировать образцы;</w:t>
      </w:r>
    </w:p>
    <w:p w:rsidR="004938A1" w:rsidRPr="00264CA1" w:rsidRDefault="004938A1" w:rsidP="004938A1">
      <w:pPr>
        <w:pStyle w:val="a3"/>
        <w:numPr>
          <w:ilvl w:val="0"/>
          <w:numId w:val="7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проговаривать функциональное назначение деталей изображаемых объектов и всего объекта в целом;</w:t>
      </w:r>
    </w:p>
    <w:p w:rsidR="004938A1" w:rsidRPr="00264CA1" w:rsidRDefault="004938A1" w:rsidP="004938A1">
      <w:pPr>
        <w:pStyle w:val="a3"/>
        <w:numPr>
          <w:ilvl w:val="0"/>
          <w:numId w:val="7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организовывать процесс обучения на уроке с постоянной сменой деятельности;</w:t>
      </w:r>
    </w:p>
    <w:p w:rsidR="004938A1" w:rsidRPr="00264CA1" w:rsidRDefault="004938A1" w:rsidP="004938A1">
      <w:pPr>
        <w:pStyle w:val="a3"/>
        <w:numPr>
          <w:ilvl w:val="0"/>
          <w:numId w:val="7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постоянно контролировать и оказывать стимулирующую, организующую и при необходимости обучающую помощь;</w:t>
      </w:r>
    </w:p>
    <w:p w:rsidR="004938A1" w:rsidRPr="00264CA1" w:rsidRDefault="004938A1" w:rsidP="004938A1">
      <w:pPr>
        <w:pStyle w:val="a3"/>
        <w:numPr>
          <w:ilvl w:val="0"/>
          <w:numId w:val="7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соблюдать индивидуальный подход к обучающимся, учитывая различия их познавательных, речевых, двигательных возможностей, а также способностей к рисованию;</w:t>
      </w:r>
    </w:p>
    <w:p w:rsidR="004938A1" w:rsidRPr="00264CA1" w:rsidRDefault="004938A1" w:rsidP="004938A1">
      <w:pPr>
        <w:pStyle w:val="a3"/>
        <w:numPr>
          <w:ilvl w:val="0"/>
          <w:numId w:val="7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 xml:space="preserve">выбирать работы, которые можно выполнить за одно занятие; </w:t>
      </w:r>
    </w:p>
    <w:p w:rsidR="004938A1" w:rsidRPr="00264CA1" w:rsidRDefault="004938A1" w:rsidP="004938A1">
      <w:pPr>
        <w:pStyle w:val="a3"/>
        <w:numPr>
          <w:ilvl w:val="0"/>
          <w:numId w:val="7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создавать ситуацию успеха в деятельности для всех обучающихся, предусматривая альтернативные (наиболее легкие) задания.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Особенностью преподавания основ изобразительной деятельности является первоначальное обучение элементарным способам действия (штрихи, мазки, приемы, ориентировка на плоскости), затем выполнение более сложных работ. В целях закрепления знаний, умений и навыков, полученных на одном уроке, учебный материал должен предполагать возможность повторения на последующих двух или трёх уроках. </w:t>
      </w:r>
    </w:p>
    <w:p w:rsidR="004938A1" w:rsidRPr="00264CA1" w:rsidRDefault="004938A1" w:rsidP="004938A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процессе обучения в 1 классе учитель, используя разнообразный игровой и графический материал, проводит работу, направленную на развитие у учащихся зрительного внимания, восприятия предметов и их свойств (формы, величины, цвета, количества деталей и их положения по отношению друг к другу), на формирование представлений. Большое внимание уделяется совершенствованию мелких, дифференцированных движений пальцев и кисти рук, зрительно-двигательной координации, выработке изобразительных навыков. При этом необходимо добиваться, чтобы учащиеся могли осознанно выполнять движения карандашом (фломастером), кистью в заданном направлении, изменять направление движения, прекращать движение в нужной точке.</w:t>
      </w:r>
    </w:p>
    <w:p w:rsidR="004938A1" w:rsidRPr="00264CA1" w:rsidRDefault="004938A1" w:rsidP="004938A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рекомендуется проводить в игровой, занимательной форме, всемерно способствуя формированию положительного отношения к рисованию. Для этого необходимо иметь соответствующие дидактические пособия. Игры и упражнения на каждом уроке должны заканчиваться графическими действиями учащихся, выполнением необходимых (возможно, простейших) рисунков – различных линий (прямых, дугообразных), предметов круглой, овальной, квадратной формы, раскрашиванием объектов, рисованием несложных геометрических узоров в полосе и т.п. В первом полугодии следует поощрять игры с цветом.</w:t>
      </w:r>
    </w:p>
    <w:p w:rsidR="004938A1" w:rsidRPr="00264CA1" w:rsidRDefault="004938A1" w:rsidP="004938A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 втором полугодии, когда дети приобретут некоторые изобразительные умения, можно переходить к изображению относительно сложных по форме и строению предметов, хорошо знакомых учащимся и подобранных по сходству с основными геометрическими формами, а также поощрять тематическое рисование (наиболее простой для изображения момент прочитанной сказки).</w:t>
      </w:r>
    </w:p>
    <w:p w:rsidR="004938A1" w:rsidRDefault="004938A1" w:rsidP="004938A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938A1" w:rsidRPr="00264CA1" w:rsidRDefault="004938A1" w:rsidP="004938A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Значение предмета в общей системе коррекционно-развивающей работы</w:t>
      </w:r>
    </w:p>
    <w:p w:rsidR="004938A1" w:rsidRPr="00264CA1" w:rsidRDefault="004938A1" w:rsidP="004938A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Коррекция сенсомоторного развития осуществляется посредством развития мелкой работы пальцев, кисти рук, формирования зрительно-двигательной координации, речедвигательной координации, формирования, развития и активизации межанализаторных связей и коррекции недостатков мелкой и общей моторики.</w:t>
      </w:r>
    </w:p>
    <w:p w:rsidR="004938A1" w:rsidRPr="00264CA1" w:rsidRDefault="004938A1" w:rsidP="004938A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Коррекция отдельных сторон психической деятельности осуществляется через развитие восприятия, зрительной памяти и внимания, формирование представлений о свойствах предметов (цвет, форма, величина) и способов их изображения, развитие пространственных представлений и ориентации.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Коррекция регулятивной стороны познавательной деятельности происходит через формирование умений ориентироваться в задании (анализировать объект, в пространстве и на плоскости), предварительно планировать ход работы над изображением, замыслом рисунка (устанавливать логическую последовательность осуществления изображения, определять приемы работы и инструменты, нужные для выполнения рисунка), осуществлять контроль за своей работой (определять правильность действий и результатов в соответствии с намеченной целью, оценивать  качество изображения). </w:t>
      </w:r>
    </w:p>
    <w:p w:rsidR="004938A1" w:rsidRPr="00264CA1" w:rsidRDefault="004938A1" w:rsidP="004938A1">
      <w:pPr>
        <w:pStyle w:val="podzag10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64CA1">
        <w:rPr>
          <w:rFonts w:ascii="Times New Roman" w:hAnsi="Times New Roman" w:cs="Times New Roman"/>
          <w:b w:val="0"/>
          <w:sz w:val="24"/>
          <w:szCs w:val="24"/>
        </w:rPr>
        <w:t>Коррекция операциональной стороны познавательной деятельности происходит через развитие наглядно-образного мышления, развитие речи, памяти, процессов анализа и синтеза, сравнения, обобщения, абстрагирования в процессе рисования и включения произвольности внимания.</w:t>
      </w:r>
    </w:p>
    <w:p w:rsidR="004938A1" w:rsidRPr="00264CA1" w:rsidRDefault="004938A1" w:rsidP="004938A1">
      <w:pPr>
        <w:pStyle w:val="podzag10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64CA1">
        <w:rPr>
          <w:rFonts w:ascii="Times New Roman" w:hAnsi="Times New Roman" w:cs="Times New Roman"/>
          <w:b w:val="0"/>
          <w:sz w:val="24"/>
          <w:szCs w:val="24"/>
        </w:rPr>
        <w:t>Коррекция содержательной стороны умственного развития осуществляется через расширение представлений об окружающем мире, расширение и уточнение представлений об окружающей предметной и социальной действительности.</w:t>
      </w:r>
    </w:p>
    <w:p w:rsidR="004938A1" w:rsidRPr="00264CA1" w:rsidRDefault="004938A1" w:rsidP="004938A1">
      <w:pPr>
        <w:pStyle w:val="podzag10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64CA1">
        <w:rPr>
          <w:rFonts w:ascii="Times New Roman" w:hAnsi="Times New Roman" w:cs="Times New Roman"/>
          <w:b w:val="0"/>
          <w:sz w:val="24"/>
          <w:szCs w:val="24"/>
        </w:rPr>
        <w:t>Коррекция и компенсация недоразвития эмоционально-волевой сферы (формирование адекватной реакции на неудачи, самостоятельное преодоление трудностей, принятие помощи учителя, формирование успешности, мотивационной заинтересованности).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lastRenderedPageBreak/>
        <w:t>В 1 классе уточняются представления детей о свойствах предметов (цвет, форма, величина) и способах их преобразования. Учебный материал по предмету способствует усвоению таких тем, как «Измерение», «Единицы измерения», «Геометрические фигуры и их свойства», «Симметрия» и др., т.е. имеется связь с учебным предметом «Математика».</w:t>
      </w:r>
    </w:p>
    <w:p w:rsidR="004938A1" w:rsidRPr="00264CA1" w:rsidRDefault="004938A1" w:rsidP="004938A1">
      <w:pPr>
        <w:pStyle w:val="podzag10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938A1" w:rsidRPr="00264CA1" w:rsidRDefault="004938A1" w:rsidP="004938A1">
      <w:pPr>
        <w:pStyle w:val="a3"/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64CA1">
        <w:rPr>
          <w:rFonts w:ascii="Times New Roman" w:hAnsi="Times New Roman"/>
          <w:b/>
          <w:i/>
          <w:sz w:val="24"/>
          <w:szCs w:val="24"/>
        </w:rPr>
        <w:t>Место предмета в учебном плане</w:t>
      </w:r>
    </w:p>
    <w:p w:rsidR="004938A1" w:rsidRPr="00264CA1" w:rsidRDefault="004938A1" w:rsidP="004938A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В учебном плане предмет «Изобразительное искусство» является составляющей обязательной части. Предмет изучается все 5 лет обучения. На его реализацию первые два года отводится по 1 часу в неделю при 33 учебных неделях.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</w:t>
      </w:r>
      <w:r w:rsidR="009C1F2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 длительность уроков в первом полугодии составляет 35 минут, во втором – 40 минут.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38A1" w:rsidRPr="00264CA1" w:rsidRDefault="004938A1" w:rsidP="004938A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eastAsia="Courier New" w:hAnsi="Times New Roman" w:cs="Times New Roman"/>
          <w:b/>
          <w:i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Предмет «Изобразительное искусство» имеет значение для формирования сферы жизненной компетенции обучающегося с ЗПР, мониторинг становления которой проводится по ниже перечисленным направлениям.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 xml:space="preserve">Развитие адекватных представлений о собственных возможностях проявляется в умениях: 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– организовать себя на рабочем месте (расположение предметов для рисования и пр.);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– обратиться за помощью к учителю при неусвоении материала урока или его фрагмента, сформулировать запрос о специальной помощи;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– распределять время на выполнение задания в обозначенный учителем отрезок времени; 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– словесно обозначать цель выполняемых действий и их результат.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Овладение навыками коммуникации и принятыми ритуалами социального взаимодействия проявляется: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– в умении слушать внимательно и адекватно реагировать на обращенную речь, получать и уточнять информацию от собеседника; 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– в умении отвечать на вопросы учителя, адекватно реагировать на его одобрение и порицание, критику со стороны одноклассников;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– в умении выражать свои намерения, просьбы, пожелания, благодарность.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 xml:space="preserve">Способность к осмыслению и дифференциации картины мира, ее пространственно- временной организации проявляется: 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lastRenderedPageBreak/>
        <w:t>– в понимании роли изобразительного искусства в трансляции культурного наследия;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– в умении делиться своими впечатлениями, наблюдениями, личным опытом.  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 проявляются: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– в соблюдении правил речевого поведения в учебных ситуациях с учителем и одноклассниками;</w:t>
      </w:r>
    </w:p>
    <w:p w:rsidR="004938A1" w:rsidRPr="00264CA1" w:rsidRDefault="004938A1" w:rsidP="004938A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– в умении использовать принятые на уроках социальные ритуалы (выразить просьбу, намерение, умение корректно привлечь к себе внимание учителя).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В ходе реализации учебного предмета «Изобразительное искусство» достигаются личностные, метапредметные и предметные результаты. Оценка результатов может осуществляться как поурочно, так и по окончании определенного временного периода (изучение темы, окончание четверти и т.п.). Итоговая оценка результатов происходит по завершении периода начального образования. </w:t>
      </w:r>
    </w:p>
    <w:p w:rsidR="004938A1" w:rsidRPr="00264CA1" w:rsidRDefault="004938A1" w:rsidP="004938A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938A1" w:rsidRPr="00264CA1" w:rsidRDefault="004938A1" w:rsidP="004938A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Личностные результаты: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культуру и искусство Родины, своего народа;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эстетических чувств, художественно-творческого мышления, наблюдательности и фантазии;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эстетических потребностей –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коллективной деятельности в процессе совместной творческой работы в команде одноклассников под руководством учителя;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сотрудничать</w:t>
      </w:r>
      <w:r w:rsidRPr="00264C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выражения;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lastRenderedPageBreak/>
        <w:t xml:space="preserve">оценивать жизненные ситуации (поступки, явления, события) с точки зрения собственных ощущений (явления, события), в предложенных ситуациях отмечать конкретные поступки, которые можно оценить как позитивные (приносящие приятные ощущения себе и окружающим) или негативные (приносящие неприятные ощущения либо себе, либо окружающим); 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 xml:space="preserve">называть и объяснять свои чувства и ощущения от созерцаемых произведений искусства, объяснять свое отношение к поступкам с позиции общечеловеческих нравственных ценностей; 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 xml:space="preserve">проявлять интерес к отдельным видам предметно-практической, творческой, изобразительной деятельности; 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определять и объяснять свои чувства и ощущения, возникающие в результате созерцания, рассуждения, обсуждения, самые простые общие для всех людей правила поведения (основы общечеловеческих нравственных ценностей);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знать основные моральные нормы поведения, техники безопасности;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в предложенных ситуациях, опираясь на общие для всех простые правила поведения, делать выбор, какой поступок совершить.</w:t>
      </w:r>
    </w:p>
    <w:p w:rsidR="004938A1" w:rsidRPr="00264CA1" w:rsidRDefault="004938A1" w:rsidP="004938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8A1" w:rsidRPr="00264CA1" w:rsidRDefault="004938A1" w:rsidP="004938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 результатами</w:t>
      </w: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предмета «Изобразительное искусство»  являются формирование следующих универсальных учебных действий (УУД).</w:t>
      </w:r>
    </w:p>
    <w:p w:rsidR="004938A1" w:rsidRPr="00264CA1" w:rsidRDefault="004938A1" w:rsidP="004938A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Сформированные регулятивные универсальные учебные действия проявляются возможностью: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проговаривать последовательность действий на уроке;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по предложенному учителем плану;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верно выполненное задание от неверного;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с учителем и другими учениками давать эмоциональную оценку деятельности класса на уроке;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определять и формулировать цель выполнения заданий в жизненных ситуациях под руководством учителя;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понимать смысл инструкции учителя и принимать учебную задачу;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определять план выполнения заданий, в жизненных ситуациях под руководством учителя;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 xml:space="preserve">учиться высказывать свое предположение (версию) о предполагаемом результате действий на основе работы; 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 xml:space="preserve">с помощью учителя объяснять выбор наиболее подходящих для выполнения задания способов; 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lastRenderedPageBreak/>
        <w:t xml:space="preserve">учиться готовить рабочее место и выполнять практическую работу по предложенному учителем плану с опорой на пошаговую инструкцию, образцы, рисунки; 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оценивать совместно с учителем или одноклассниками результат своих действий.</w:t>
      </w:r>
    </w:p>
    <w:p w:rsidR="004938A1" w:rsidRPr="00264CA1" w:rsidRDefault="004938A1" w:rsidP="004938A1">
      <w:pPr>
        <w:pStyle w:val="a3"/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938A1" w:rsidRPr="00264CA1" w:rsidRDefault="004938A1" w:rsidP="004938A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Сформированные познавательные универсальные учебные действия проявляются возможностью: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 отличать новое от уже известного с помощью учителя;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пространстве класса и на плоскости;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 находить ответы на вопросы, используя свой жизненный опыт и информацию, полученную на уроке, от родных, близких, друзей, других информационных источников;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информацию: делать выводы в результате совместной работы всего класса;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 группировать произведения изобразительного искусства (по изобразительным средствам, жанрам и т. д.);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ориентироваться в задании и инструкции: определять умения, которые будут необходимы, для выполнения задания или инструкции на основе изучения данного раздела;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отвечать на простые вопросы учителя, находить нужную информацию в пространстве;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сравнивать, группировать предметы, объекты: находить общее и различие;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 xml:space="preserve">понимать знаки, символы, модели, схемы, используемые на уроках; 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анализировать объекты творчества с выделением их существенных признаков;</w:t>
      </w:r>
    </w:p>
    <w:p w:rsidR="004938A1" w:rsidRPr="00264CA1" w:rsidRDefault="004938A1" w:rsidP="004938A1">
      <w:pPr>
        <w:pStyle w:val="a3"/>
        <w:numPr>
          <w:ilvl w:val="1"/>
          <w:numId w:val="2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 xml:space="preserve">устанавливать причинно-следственные связи в изучаемом круге явлений; </w:t>
      </w:r>
    </w:p>
    <w:p w:rsidR="004938A1" w:rsidRPr="00264CA1" w:rsidRDefault="004938A1" w:rsidP="004938A1">
      <w:pPr>
        <w:pStyle w:val="a3"/>
        <w:numPr>
          <w:ilvl w:val="0"/>
          <w:numId w:val="2"/>
        </w:numPr>
        <w:shd w:val="clear" w:color="auto" w:fill="FFFFFF"/>
        <w:tabs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hAnsi="Times New Roman"/>
          <w:sz w:val="24"/>
          <w:szCs w:val="24"/>
        </w:rPr>
        <w:t xml:space="preserve">обобщать – выделять класс объектов по заданному признаку. </w:t>
      </w:r>
    </w:p>
    <w:p w:rsidR="004938A1" w:rsidRPr="00264CA1" w:rsidRDefault="004938A1" w:rsidP="004938A1">
      <w:pPr>
        <w:pStyle w:val="a3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938A1" w:rsidRPr="00264CA1" w:rsidRDefault="004938A1" w:rsidP="004938A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Сформированные коммуникативные универсальные учебные действия проявляются возможностью: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языком изобразительного искусства;</w:t>
      </w:r>
    </w:p>
    <w:p w:rsidR="004938A1" w:rsidRPr="00264CA1" w:rsidRDefault="004938A1" w:rsidP="004938A1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высказывания собеседников;</w:t>
      </w:r>
    </w:p>
    <w:p w:rsidR="004938A1" w:rsidRPr="00264CA1" w:rsidRDefault="004938A1" w:rsidP="004938A1">
      <w:pPr>
        <w:pStyle w:val="a3"/>
        <w:numPr>
          <w:ilvl w:val="0"/>
          <w:numId w:val="2"/>
        </w:numPr>
        <w:suppressAutoHyphens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согласованно работать в группе,</w:t>
      </w:r>
      <w:r w:rsidRPr="00264CA1">
        <w:rPr>
          <w:rFonts w:ascii="Times New Roman" w:hAnsi="Times New Roman"/>
          <w:sz w:val="24"/>
          <w:szCs w:val="24"/>
        </w:rPr>
        <w:t xml:space="preserve"> договариваться с партнерами и приходить к общему решению;</w:t>
      </w:r>
    </w:p>
    <w:p w:rsidR="004938A1" w:rsidRPr="00264CA1" w:rsidRDefault="004938A1" w:rsidP="004938A1">
      <w:pPr>
        <w:pStyle w:val="a3"/>
        <w:numPr>
          <w:ilvl w:val="0"/>
          <w:numId w:val="2"/>
        </w:numPr>
        <w:suppressAutoHyphens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отвечать на вопросы учителя, товарищей по классу, участвовать в диалоге на уроке;</w:t>
      </w:r>
    </w:p>
    <w:p w:rsidR="004938A1" w:rsidRPr="00264CA1" w:rsidRDefault="004938A1" w:rsidP="004938A1">
      <w:pPr>
        <w:pStyle w:val="a3"/>
        <w:numPr>
          <w:ilvl w:val="0"/>
          <w:numId w:val="2"/>
        </w:numPr>
        <w:suppressAutoHyphens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соблюдать простейшие нормы речевого этикета: здороваться, прощаться, благодарить, извиняться;</w:t>
      </w:r>
    </w:p>
    <w:p w:rsidR="004938A1" w:rsidRPr="00264CA1" w:rsidRDefault="004938A1" w:rsidP="004938A1">
      <w:pPr>
        <w:pStyle w:val="a3"/>
        <w:numPr>
          <w:ilvl w:val="0"/>
          <w:numId w:val="2"/>
        </w:numPr>
        <w:suppressAutoHyphens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принимать участие в коллективных работах, работах парами и группами;</w:t>
      </w:r>
    </w:p>
    <w:p w:rsidR="004938A1" w:rsidRPr="00264CA1" w:rsidRDefault="004938A1" w:rsidP="004938A1">
      <w:pPr>
        <w:pStyle w:val="a3"/>
        <w:numPr>
          <w:ilvl w:val="0"/>
          <w:numId w:val="2"/>
        </w:numPr>
        <w:suppressAutoHyphens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контролировать свои действия при совместной работе;</w:t>
      </w:r>
    </w:p>
    <w:p w:rsidR="004938A1" w:rsidRPr="00264CA1" w:rsidRDefault="004938A1" w:rsidP="004938A1">
      <w:pPr>
        <w:pStyle w:val="a3"/>
        <w:numPr>
          <w:ilvl w:val="0"/>
          <w:numId w:val="2"/>
        </w:numPr>
        <w:suppressAutoHyphens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осуществлять работу над проектом (думать, рассуждать вслух, спорить, делиться своим жизненным опытом, разбираться в предлагаемом задании, способах его выполнения, выстраивать цепочку своих практических действий).</w:t>
      </w:r>
    </w:p>
    <w:p w:rsidR="004938A1" w:rsidRPr="00264CA1" w:rsidRDefault="004938A1" w:rsidP="004938A1">
      <w:pPr>
        <w:pStyle w:val="a3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938A1" w:rsidRPr="00264CA1" w:rsidRDefault="004938A1" w:rsidP="004938A1">
      <w:pPr>
        <w:autoSpaceDE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4CA1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</w:t>
      </w:r>
      <w:r w:rsidRPr="00264CA1">
        <w:rPr>
          <w:rFonts w:ascii="Times New Roman" w:hAnsi="Times New Roman" w:cs="Times New Roman"/>
          <w:bCs/>
          <w:sz w:val="24"/>
          <w:szCs w:val="24"/>
        </w:rPr>
        <w:t>результаты в целом оцениваются в конце начального об</w:t>
      </w:r>
      <w:r w:rsidR="00D779E1">
        <w:rPr>
          <w:rFonts w:ascii="Times New Roman" w:hAnsi="Times New Roman" w:cs="Times New Roman"/>
          <w:bCs/>
          <w:sz w:val="24"/>
          <w:szCs w:val="24"/>
        </w:rPr>
        <w:t xml:space="preserve">разования. Они обозначаются в </w:t>
      </w:r>
      <w:r w:rsidRPr="00264CA1">
        <w:rPr>
          <w:rFonts w:ascii="Times New Roman" w:hAnsi="Times New Roman" w:cs="Times New Roman"/>
          <w:bCs/>
          <w:sz w:val="24"/>
          <w:szCs w:val="24"/>
        </w:rPr>
        <w:t>АООП как:</w:t>
      </w:r>
    </w:p>
    <w:p w:rsidR="004938A1" w:rsidRPr="00264CA1" w:rsidRDefault="004938A1" w:rsidP="004938A1">
      <w:pPr>
        <w:pStyle w:val="a3"/>
        <w:numPr>
          <w:ilvl w:val="0"/>
          <w:numId w:val="1"/>
        </w:numPr>
        <w:tabs>
          <w:tab w:val="left" w:pos="1080"/>
        </w:tabs>
        <w:suppressAutoHyphens/>
        <w:autoSpaceDE w:val="0"/>
        <w:spacing w:after="0" w:line="360" w:lineRule="auto"/>
        <w:ind w:left="340" w:hanging="340"/>
        <w:jc w:val="both"/>
        <w:rPr>
          <w:rFonts w:ascii="Times New Roman" w:hAnsi="Times New Roman"/>
          <w:kern w:val="28"/>
          <w:sz w:val="24"/>
          <w:szCs w:val="24"/>
        </w:rPr>
      </w:pPr>
      <w:r w:rsidRPr="00264CA1">
        <w:rPr>
          <w:rFonts w:ascii="Times New Roman" w:hAnsi="Times New Roman"/>
          <w:kern w:val="28"/>
          <w:sz w:val="24"/>
          <w:szCs w:val="24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4938A1" w:rsidRPr="00264CA1" w:rsidRDefault="004938A1" w:rsidP="004938A1">
      <w:pPr>
        <w:pStyle w:val="a3"/>
        <w:numPr>
          <w:ilvl w:val="0"/>
          <w:numId w:val="1"/>
        </w:numPr>
        <w:tabs>
          <w:tab w:val="left" w:pos="1080"/>
        </w:tabs>
        <w:suppressAutoHyphens/>
        <w:autoSpaceDE w:val="0"/>
        <w:spacing w:after="0" w:line="360" w:lineRule="auto"/>
        <w:ind w:left="340" w:hanging="340"/>
        <w:jc w:val="both"/>
        <w:rPr>
          <w:rFonts w:ascii="Times New Roman" w:hAnsi="Times New Roman"/>
          <w:kern w:val="28"/>
          <w:sz w:val="24"/>
          <w:szCs w:val="24"/>
        </w:rPr>
      </w:pPr>
      <w:r w:rsidRPr="00264CA1">
        <w:rPr>
          <w:rFonts w:ascii="Times New Roman" w:hAnsi="Times New Roman"/>
          <w:bCs/>
          <w:color w:val="000000"/>
          <w:kern w:val="28"/>
          <w:sz w:val="24"/>
          <w:szCs w:val="24"/>
        </w:rPr>
        <w:t>развитие эстетических чувств, умения видеть и понимать красивое, дифференцировать красивое от «некрасивого», воспитание активного эмоционально-эстетического отношения к произведениям искусства;</w:t>
      </w:r>
    </w:p>
    <w:p w:rsidR="004938A1" w:rsidRPr="00264CA1" w:rsidRDefault="004938A1" w:rsidP="004938A1">
      <w:pPr>
        <w:numPr>
          <w:ilvl w:val="0"/>
          <w:numId w:val="1"/>
        </w:numPr>
        <w:tabs>
          <w:tab w:val="left" w:pos="1080"/>
        </w:tabs>
        <w:suppressAutoHyphens/>
        <w:autoSpaceDE w:val="0"/>
        <w:spacing w:after="0" w:line="360" w:lineRule="auto"/>
        <w:ind w:left="340" w:hanging="34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264CA1">
        <w:rPr>
          <w:rFonts w:ascii="Times New Roman" w:hAnsi="Times New Roman" w:cs="Times New Roman"/>
          <w:kern w:val="28"/>
          <w:sz w:val="24"/>
          <w:szCs w:val="24"/>
        </w:rPr>
        <w:t xml:space="preserve">овладение элементарными практическими умениями и навыками в различных видах художественной деятельности </w:t>
      </w:r>
      <w:r w:rsidRPr="00264CA1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(изобразительного, декоративно-прикладного и народного искусства, дизайна и др.);</w:t>
      </w:r>
    </w:p>
    <w:p w:rsidR="004938A1" w:rsidRPr="00264CA1" w:rsidRDefault="004938A1" w:rsidP="004938A1">
      <w:pPr>
        <w:numPr>
          <w:ilvl w:val="0"/>
          <w:numId w:val="1"/>
        </w:numPr>
        <w:tabs>
          <w:tab w:val="left" w:pos="1080"/>
        </w:tabs>
        <w:suppressAutoHyphens/>
        <w:autoSpaceDE w:val="0"/>
        <w:spacing w:after="0" w:line="360" w:lineRule="auto"/>
        <w:ind w:left="340" w:hanging="340"/>
        <w:jc w:val="both"/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</w:pPr>
      <w:r w:rsidRPr="00264CA1">
        <w:rPr>
          <w:rFonts w:ascii="Times New Roman" w:hAnsi="Times New Roman" w:cs="Times New Roman"/>
          <w:kern w:val="28"/>
          <w:sz w:val="24"/>
          <w:szCs w:val="24"/>
        </w:rPr>
        <w:t xml:space="preserve">умение воспринимать и выделять в окружающем мире (как в природном, так и в социальном) эстетически привлекательные объекты, выражать по отношению к ним собственное эмоционально-оценочное отношение; </w:t>
      </w:r>
    </w:p>
    <w:p w:rsidR="004938A1" w:rsidRPr="00264CA1" w:rsidRDefault="004938A1" w:rsidP="004938A1">
      <w:pPr>
        <w:numPr>
          <w:ilvl w:val="0"/>
          <w:numId w:val="1"/>
        </w:numPr>
        <w:tabs>
          <w:tab w:val="left" w:pos="1080"/>
        </w:tabs>
        <w:suppressAutoHyphens/>
        <w:autoSpaceDE w:val="0"/>
        <w:spacing w:after="0" w:line="360" w:lineRule="auto"/>
        <w:ind w:left="340" w:hanging="340"/>
        <w:jc w:val="both"/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</w:pPr>
      <w:r w:rsidRPr="00264CA1">
        <w:rPr>
          <w:rFonts w:ascii="Times New Roman" w:hAnsi="Times New Roman" w:cs="Times New Roman"/>
          <w:bCs/>
          <w:color w:val="000000"/>
          <w:kern w:val="28"/>
          <w:sz w:val="24"/>
          <w:szCs w:val="24"/>
        </w:rPr>
        <w:t>овладение практическими умениями самовыражения средствами изобразительного искусства.</w:t>
      </w:r>
    </w:p>
    <w:p w:rsidR="004938A1" w:rsidRDefault="004938A1" w:rsidP="004938A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8A1" w:rsidRPr="00264CA1" w:rsidRDefault="004938A1" w:rsidP="004938A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ОСНОВНОЕ СОДЕРЖАНИЕ  УЧЕБНОГО ПРЕДМЕТА </w:t>
      </w:r>
    </w:p>
    <w:p w:rsidR="004938A1" w:rsidRPr="00264CA1" w:rsidRDefault="004938A1" w:rsidP="004938A1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«</w:t>
      </w:r>
      <w:r w:rsidRPr="00264CA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Виды художественной деятельности».</w:t>
      </w:r>
      <w:r w:rsidRPr="00264CA1">
        <w:rPr>
          <w:rFonts w:ascii="Times New Roman" w:hAnsi="Times New Roman" w:cs="Times New Roman"/>
          <w:bCs/>
          <w:iCs/>
          <w:sz w:val="24"/>
          <w:szCs w:val="24"/>
        </w:rPr>
        <w:t xml:space="preserve"> Особенности художественного творчества: художника и зритель. О</w:t>
      </w:r>
      <w:r w:rsidRPr="00264CA1">
        <w:rPr>
          <w:rFonts w:ascii="Times New Roman" w:hAnsi="Times New Roman" w:cs="Times New Roman"/>
          <w:sz w:val="24"/>
          <w:szCs w:val="24"/>
        </w:rPr>
        <w:t>тношение к природе, человеку и обще</w:t>
      </w:r>
      <w:r w:rsidRPr="00264CA1">
        <w:rPr>
          <w:rFonts w:ascii="Times New Roman" w:hAnsi="Times New Roman" w:cs="Times New Roman"/>
          <w:spacing w:val="2"/>
          <w:sz w:val="24"/>
          <w:szCs w:val="24"/>
        </w:rPr>
        <w:t>ству в художественных произведениях. П</w:t>
      </w:r>
      <w:r w:rsidRPr="00264CA1">
        <w:rPr>
          <w:rFonts w:ascii="Times New Roman" w:hAnsi="Times New Roman" w:cs="Times New Roman"/>
          <w:sz w:val="24"/>
          <w:szCs w:val="24"/>
        </w:rPr>
        <w:t xml:space="preserve">редставления </w:t>
      </w:r>
      <w:r w:rsidRPr="00264CA1">
        <w:rPr>
          <w:rFonts w:ascii="Times New Roman" w:hAnsi="Times New Roman" w:cs="Times New Roman"/>
          <w:spacing w:val="2"/>
          <w:sz w:val="24"/>
          <w:szCs w:val="24"/>
        </w:rPr>
        <w:t>о богатстве и разнообразии художественной культуры (на примере культуры народов России). В</w:t>
      </w:r>
      <w:r w:rsidRPr="00264CA1">
        <w:rPr>
          <w:rFonts w:ascii="Times New Roman" w:hAnsi="Times New Roman" w:cs="Times New Roman"/>
          <w:sz w:val="24"/>
          <w:szCs w:val="24"/>
        </w:rPr>
        <w:t>осприятие и эмо</w:t>
      </w:r>
      <w:r w:rsidRPr="00264CA1">
        <w:rPr>
          <w:rFonts w:ascii="Times New Roman" w:hAnsi="Times New Roman" w:cs="Times New Roman"/>
          <w:spacing w:val="2"/>
          <w:sz w:val="24"/>
          <w:szCs w:val="24"/>
        </w:rPr>
        <w:t xml:space="preserve">циональная оценка шедевров национального, российского </w:t>
      </w:r>
      <w:r w:rsidRPr="00264CA1">
        <w:rPr>
          <w:rFonts w:ascii="Times New Roman" w:hAnsi="Times New Roman" w:cs="Times New Roman"/>
          <w:sz w:val="24"/>
          <w:szCs w:val="24"/>
        </w:rPr>
        <w:t xml:space="preserve">и мирового искусства. </w:t>
      </w:r>
    </w:p>
    <w:p w:rsidR="004938A1" w:rsidRPr="00264CA1" w:rsidRDefault="004938A1" w:rsidP="004938A1">
      <w:pPr>
        <w:pStyle w:val="a6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b/>
          <w:bCs/>
          <w:i/>
          <w:sz w:val="24"/>
          <w:szCs w:val="24"/>
        </w:rPr>
        <w:lastRenderedPageBreak/>
        <w:t>«Азбука искусства».</w:t>
      </w:r>
      <w:r w:rsidRPr="00264CA1">
        <w:rPr>
          <w:rFonts w:ascii="Times New Roman" w:hAnsi="Times New Roman"/>
          <w:bCs/>
          <w:sz w:val="24"/>
          <w:szCs w:val="24"/>
        </w:rPr>
        <w:t xml:space="preserve"> Материалы</w:t>
      </w:r>
      <w:r w:rsidRPr="00264CA1">
        <w:rPr>
          <w:rFonts w:ascii="Times New Roman" w:hAnsi="Times New Roman"/>
          <w:sz w:val="24"/>
          <w:szCs w:val="24"/>
        </w:rPr>
        <w:t xml:space="preserve"> для рисунка: карандаш, ручка, фломастер, мелки, кисти, краски. Приёмы работы с различными графическими материалами. Красота и разнообразие </w:t>
      </w:r>
      <w:r w:rsidRPr="00264CA1">
        <w:rPr>
          <w:rFonts w:ascii="Times New Roman" w:hAnsi="Times New Roman"/>
          <w:spacing w:val="2"/>
          <w:sz w:val="24"/>
          <w:szCs w:val="24"/>
        </w:rPr>
        <w:t xml:space="preserve">природы, человека, зданий, предметов, выраженные средствами рисунка. Изображение деревьев, птиц, животных, их </w:t>
      </w:r>
      <w:r w:rsidRPr="00264CA1">
        <w:rPr>
          <w:rFonts w:ascii="Times New Roman" w:hAnsi="Times New Roman"/>
          <w:sz w:val="24"/>
          <w:szCs w:val="24"/>
        </w:rPr>
        <w:t xml:space="preserve">общие и характерные черты. </w:t>
      </w:r>
      <w:r w:rsidRPr="00264CA1">
        <w:rPr>
          <w:rFonts w:ascii="Times New Roman" w:hAnsi="Times New Roman"/>
          <w:bCs/>
          <w:spacing w:val="2"/>
          <w:sz w:val="24"/>
          <w:szCs w:val="24"/>
        </w:rPr>
        <w:t>Владение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 </w:t>
      </w:r>
      <w:r w:rsidRPr="00264CA1">
        <w:rPr>
          <w:rFonts w:ascii="Times New Roman" w:hAnsi="Times New Roman"/>
          <w:bCs/>
          <w:spacing w:val="2"/>
          <w:sz w:val="24"/>
          <w:szCs w:val="24"/>
        </w:rPr>
        <w:t>цветом, как основой языка живописи. К</w:t>
      </w:r>
      <w:r w:rsidRPr="00264CA1">
        <w:rPr>
          <w:rFonts w:ascii="Times New Roman" w:hAnsi="Times New Roman"/>
          <w:spacing w:val="2"/>
          <w:sz w:val="24"/>
          <w:szCs w:val="24"/>
        </w:rPr>
        <w:t xml:space="preserve">расота и разнообразие природы, человека, зданий, предметов, выраженные </w:t>
      </w:r>
      <w:r w:rsidRPr="00264CA1">
        <w:rPr>
          <w:rFonts w:ascii="Times New Roman" w:hAnsi="Times New Roman"/>
          <w:sz w:val="24"/>
          <w:szCs w:val="24"/>
        </w:rPr>
        <w:t xml:space="preserve">средствами живописи. </w:t>
      </w:r>
      <w:r w:rsidRPr="00264CA1">
        <w:rPr>
          <w:rFonts w:ascii="Times New Roman" w:hAnsi="Times New Roman"/>
          <w:bCs/>
          <w:spacing w:val="-4"/>
          <w:sz w:val="24"/>
          <w:szCs w:val="24"/>
        </w:rPr>
        <w:t>И</w:t>
      </w:r>
      <w:r w:rsidRPr="00264CA1">
        <w:rPr>
          <w:rFonts w:ascii="Times New Roman" w:hAnsi="Times New Roman"/>
          <w:spacing w:val="-4"/>
          <w:sz w:val="24"/>
          <w:szCs w:val="24"/>
        </w:rPr>
        <w:t>стоки декоративно­</w:t>
      </w:r>
      <w:r w:rsidRPr="00264CA1">
        <w:rPr>
          <w:rFonts w:ascii="Times New Roman" w:hAnsi="Times New Roman"/>
          <w:sz w:val="24"/>
          <w:szCs w:val="24"/>
        </w:rPr>
        <w:t xml:space="preserve">прикладного искусства. Орнаменты в украшении </w:t>
      </w:r>
      <w:r w:rsidRPr="00264CA1">
        <w:rPr>
          <w:rFonts w:ascii="Times New Roman" w:hAnsi="Times New Roman"/>
          <w:spacing w:val="2"/>
          <w:sz w:val="24"/>
          <w:szCs w:val="24"/>
        </w:rPr>
        <w:t>жилища, предметов быта, орудий труда, костюма</w:t>
      </w:r>
      <w:r w:rsidRPr="00264CA1">
        <w:rPr>
          <w:rFonts w:ascii="Times New Roman" w:hAnsi="Times New Roman"/>
          <w:sz w:val="24"/>
          <w:szCs w:val="24"/>
        </w:rPr>
        <w:t xml:space="preserve">. </w:t>
      </w:r>
    </w:p>
    <w:p w:rsidR="004938A1" w:rsidRPr="00264CA1" w:rsidRDefault="004938A1" w:rsidP="004938A1">
      <w:pPr>
        <w:pStyle w:val="a6"/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pacing w:val="-2"/>
          <w:sz w:val="24"/>
          <w:szCs w:val="24"/>
        </w:rPr>
        <w:t>Элементарные приёмы композиции на плос</w:t>
      </w:r>
      <w:r w:rsidRPr="00264CA1">
        <w:rPr>
          <w:rFonts w:ascii="Times New Roman" w:hAnsi="Times New Roman"/>
          <w:spacing w:val="2"/>
          <w:sz w:val="24"/>
          <w:szCs w:val="24"/>
        </w:rPr>
        <w:t xml:space="preserve">кости и в пространстве. Понятия: горизонталь, вертикаль </w:t>
      </w:r>
      <w:r w:rsidRPr="00264CA1">
        <w:rPr>
          <w:rFonts w:ascii="Times New Roman" w:hAnsi="Times New Roman"/>
          <w:sz w:val="24"/>
          <w:szCs w:val="24"/>
        </w:rPr>
        <w:t>и диагональ, линия горизонта, ближе  – больше, дальше  – меньше. Роль контраста в композиции: низкое и высокое, большое и маленькое, тонкое и толстое, тёмное и светлое, т.д.</w:t>
      </w:r>
      <w:r w:rsidRPr="00264CA1">
        <w:rPr>
          <w:rFonts w:ascii="Times New Roman" w:hAnsi="Times New Roman"/>
          <w:spacing w:val="2"/>
          <w:sz w:val="24"/>
          <w:szCs w:val="24"/>
        </w:rPr>
        <w:t xml:space="preserve"> Практическое овладение ос</w:t>
      </w:r>
      <w:r w:rsidRPr="00264CA1">
        <w:rPr>
          <w:rFonts w:ascii="Times New Roman" w:hAnsi="Times New Roman"/>
          <w:sz w:val="24"/>
          <w:szCs w:val="24"/>
        </w:rPr>
        <w:t>новами цветоведения, и</w:t>
      </w:r>
      <w:r w:rsidRPr="00264CA1">
        <w:rPr>
          <w:rFonts w:ascii="Times New Roman" w:hAnsi="Times New Roman"/>
          <w:bCs/>
          <w:sz w:val="24"/>
          <w:szCs w:val="24"/>
        </w:rPr>
        <w:t>зучение о</w:t>
      </w:r>
      <w:r w:rsidRPr="00264CA1">
        <w:rPr>
          <w:rFonts w:ascii="Times New Roman" w:hAnsi="Times New Roman"/>
          <w:sz w:val="24"/>
          <w:szCs w:val="24"/>
        </w:rPr>
        <w:t>сновных и составных цветов, тёплых и холодных с</w:t>
      </w:r>
      <w:r w:rsidRPr="00264CA1">
        <w:rPr>
          <w:rFonts w:ascii="Times New Roman" w:hAnsi="Times New Roman"/>
          <w:spacing w:val="2"/>
          <w:sz w:val="24"/>
          <w:szCs w:val="24"/>
        </w:rPr>
        <w:t xml:space="preserve">мешанных оттенков. </w:t>
      </w:r>
      <w:r w:rsidRPr="00264CA1">
        <w:rPr>
          <w:rFonts w:ascii="Times New Roman" w:hAnsi="Times New Roman"/>
          <w:bCs/>
          <w:spacing w:val="2"/>
          <w:sz w:val="24"/>
          <w:szCs w:val="24"/>
        </w:rPr>
        <w:t>Понимание приемов изображения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 </w:t>
      </w:r>
      <w:r w:rsidRPr="00264CA1">
        <w:rPr>
          <w:rFonts w:ascii="Times New Roman" w:hAnsi="Times New Roman"/>
          <w:spacing w:val="2"/>
          <w:sz w:val="24"/>
          <w:szCs w:val="24"/>
        </w:rPr>
        <w:t xml:space="preserve">линий (тонкие, толстые, прямые, </w:t>
      </w:r>
      <w:r w:rsidRPr="00264CA1">
        <w:rPr>
          <w:rFonts w:ascii="Times New Roman" w:hAnsi="Times New Roman"/>
          <w:sz w:val="24"/>
          <w:szCs w:val="24"/>
        </w:rPr>
        <w:t>волнистые, плавные, острые, закругленные спиралью, летящие, штрих, пятно) как средства передачи эмоционального состояния природы, человека, животного.</w:t>
      </w:r>
    </w:p>
    <w:p w:rsidR="004938A1" w:rsidRPr="00264CA1" w:rsidRDefault="004938A1" w:rsidP="004938A1">
      <w:pPr>
        <w:pStyle w:val="a6"/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bCs/>
          <w:sz w:val="24"/>
          <w:szCs w:val="24"/>
        </w:rPr>
        <w:t>Освоение приемов изображения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64CA1">
        <w:rPr>
          <w:rFonts w:ascii="Times New Roman" w:hAnsi="Times New Roman"/>
          <w:bCs/>
          <w:sz w:val="24"/>
          <w:szCs w:val="24"/>
        </w:rPr>
        <w:t>р</w:t>
      </w:r>
      <w:r w:rsidRPr="00264CA1">
        <w:rPr>
          <w:rFonts w:ascii="Times New Roman" w:hAnsi="Times New Roman"/>
          <w:sz w:val="24"/>
          <w:szCs w:val="24"/>
        </w:rPr>
        <w:t xml:space="preserve">азнообразных простых форм предметного мира и передача их на плоскости.  </w:t>
      </w:r>
    </w:p>
    <w:p w:rsidR="004938A1" w:rsidRPr="00264CA1" w:rsidRDefault="004938A1" w:rsidP="004938A1">
      <w:pPr>
        <w:pStyle w:val="a6"/>
        <w:spacing w:line="360" w:lineRule="auto"/>
        <w:ind w:firstLine="708"/>
        <w:rPr>
          <w:rFonts w:ascii="Times New Roman" w:hAnsi="Times New Roman"/>
          <w:spacing w:val="-2"/>
          <w:sz w:val="24"/>
          <w:szCs w:val="24"/>
        </w:rPr>
      </w:pPr>
      <w:r w:rsidRPr="00264CA1"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>«Значимые темы искусства»</w:t>
      </w:r>
      <w:r>
        <w:rPr>
          <w:rFonts w:ascii="Times New Roman" w:hAnsi="Times New Roman"/>
          <w:b/>
          <w:bCs/>
          <w:i/>
          <w:iCs/>
          <w:spacing w:val="-2"/>
          <w:sz w:val="24"/>
          <w:szCs w:val="24"/>
        </w:rPr>
        <w:t xml:space="preserve"> </w:t>
      </w:r>
      <w:r w:rsidRPr="00264CA1">
        <w:rPr>
          <w:rFonts w:ascii="Times New Roman" w:hAnsi="Times New Roman"/>
          <w:bCs/>
          <w:iCs/>
          <w:spacing w:val="-2"/>
          <w:sz w:val="24"/>
          <w:szCs w:val="24"/>
        </w:rPr>
        <w:t>(</w:t>
      </w:r>
      <w:r w:rsidRPr="00264CA1">
        <w:rPr>
          <w:rFonts w:ascii="Times New Roman" w:hAnsi="Times New Roman"/>
          <w:bCs/>
          <w:sz w:val="24"/>
          <w:szCs w:val="24"/>
        </w:rPr>
        <w:t xml:space="preserve">Земля – наш общий дом). </w:t>
      </w:r>
      <w:r w:rsidRPr="00264CA1">
        <w:rPr>
          <w:rFonts w:ascii="Times New Roman" w:hAnsi="Times New Roman"/>
          <w:sz w:val="24"/>
          <w:szCs w:val="24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</w:t>
      </w:r>
      <w:r w:rsidRPr="00264CA1">
        <w:rPr>
          <w:rFonts w:ascii="Times New Roman" w:hAnsi="Times New Roman"/>
          <w:spacing w:val="2"/>
          <w:sz w:val="24"/>
          <w:szCs w:val="24"/>
        </w:rPr>
        <w:t xml:space="preserve">Восприятие и эмоциональная оценка шедевров русского </w:t>
      </w:r>
      <w:r w:rsidRPr="00264CA1">
        <w:rPr>
          <w:rFonts w:ascii="Times New Roman" w:hAnsi="Times New Roman"/>
          <w:spacing w:val="-2"/>
          <w:sz w:val="24"/>
          <w:szCs w:val="24"/>
        </w:rPr>
        <w:t xml:space="preserve">и зарубежного искусства, изображающих природу. </w:t>
      </w:r>
    </w:p>
    <w:p w:rsidR="004938A1" w:rsidRPr="00264CA1" w:rsidRDefault="004938A1" w:rsidP="004938A1">
      <w:pPr>
        <w:pStyle w:val="a6"/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b/>
          <w:i/>
          <w:spacing w:val="-2"/>
          <w:sz w:val="24"/>
          <w:szCs w:val="24"/>
        </w:rPr>
        <w:t>«Опыт художественно-практической деятельности».</w:t>
      </w:r>
      <w:r w:rsidRPr="00264CA1">
        <w:rPr>
          <w:rFonts w:ascii="Times New Roman" w:hAnsi="Times New Roman"/>
          <w:spacing w:val="2"/>
          <w:sz w:val="24"/>
          <w:szCs w:val="24"/>
        </w:rPr>
        <w:t xml:space="preserve"> Выбор и применение выразительных средств для реали</w:t>
      </w:r>
      <w:r w:rsidRPr="00264CA1">
        <w:rPr>
          <w:rFonts w:ascii="Times New Roman" w:hAnsi="Times New Roman"/>
          <w:sz w:val="24"/>
          <w:szCs w:val="24"/>
        </w:rPr>
        <w:t xml:space="preserve">зации собственного замысла в рисунке. Передача настроения в творческой работе с помощью цвета. </w:t>
      </w:r>
      <w:r w:rsidRPr="00264CA1">
        <w:rPr>
          <w:rFonts w:ascii="Times New Roman" w:hAnsi="Times New Roman"/>
          <w:spacing w:val="-2"/>
          <w:sz w:val="24"/>
          <w:szCs w:val="24"/>
        </w:rPr>
        <w:t xml:space="preserve">Участие в обсуждении содержания и выразительных средств </w:t>
      </w:r>
      <w:r w:rsidRPr="00264CA1">
        <w:rPr>
          <w:rFonts w:ascii="Times New Roman" w:hAnsi="Times New Roman"/>
          <w:sz w:val="24"/>
          <w:szCs w:val="24"/>
        </w:rPr>
        <w:t>произведений изобразительного искусства, выражение своего отношения к произведению.</w:t>
      </w:r>
    </w:p>
    <w:p w:rsidR="004938A1" w:rsidRPr="00264CA1" w:rsidRDefault="004938A1" w:rsidP="004938A1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938A1" w:rsidRDefault="004938A1" w:rsidP="004938A1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38A1" w:rsidRDefault="004938A1" w:rsidP="004938A1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38A1" w:rsidRDefault="004938A1" w:rsidP="004938A1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38A1" w:rsidRDefault="004938A1" w:rsidP="004938A1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38A1" w:rsidRDefault="004938A1" w:rsidP="004938A1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38A1" w:rsidRDefault="004938A1" w:rsidP="004938A1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938A1" w:rsidRPr="00264CA1" w:rsidRDefault="004938A1" w:rsidP="004938A1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64CA1">
        <w:rPr>
          <w:rFonts w:ascii="Times New Roman" w:hAnsi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Style w:val="a7"/>
        <w:tblW w:w="13828" w:type="dxa"/>
        <w:jc w:val="center"/>
        <w:tblLook w:val="04A0" w:firstRow="1" w:lastRow="0" w:firstColumn="1" w:lastColumn="0" w:noHBand="0" w:noVBand="1"/>
      </w:tblPr>
      <w:tblGrid>
        <w:gridCol w:w="577"/>
        <w:gridCol w:w="3345"/>
        <w:gridCol w:w="1932"/>
        <w:gridCol w:w="4820"/>
        <w:gridCol w:w="1604"/>
        <w:gridCol w:w="1550"/>
      </w:tblGrid>
      <w:tr w:rsidR="00A821A4" w:rsidRPr="007D652E" w:rsidTr="00A821A4">
        <w:trPr>
          <w:trHeight w:val="300"/>
          <w:jc w:val="center"/>
        </w:trPr>
        <w:tc>
          <w:tcPr>
            <w:tcW w:w="577" w:type="dxa"/>
          </w:tcPr>
          <w:p w:rsidR="00C2245C" w:rsidRPr="007D652E" w:rsidRDefault="00C2245C" w:rsidP="00C2245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D652E">
              <w:rPr>
                <w:b/>
                <w:sz w:val="24"/>
                <w:szCs w:val="24"/>
              </w:rPr>
              <w:t>№</w:t>
            </w:r>
          </w:p>
          <w:p w:rsidR="00C2245C" w:rsidRPr="007D652E" w:rsidRDefault="00C2245C" w:rsidP="00C2245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D652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345" w:type="dxa"/>
          </w:tcPr>
          <w:p w:rsidR="00C2245C" w:rsidRPr="007D652E" w:rsidRDefault="00C2245C" w:rsidP="00C2245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D652E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932" w:type="dxa"/>
            <w:noWrap/>
          </w:tcPr>
          <w:p w:rsidR="00C2245C" w:rsidRPr="007D652E" w:rsidRDefault="00C2245C" w:rsidP="00A821A4">
            <w:pPr>
              <w:shd w:val="clear" w:color="auto" w:fill="FFFFFF"/>
              <w:ind w:right="5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820" w:type="dxa"/>
          </w:tcPr>
          <w:p w:rsidR="00C2245C" w:rsidRPr="007D652E" w:rsidRDefault="00C2245C" w:rsidP="00C2245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 содержание урока</w:t>
            </w:r>
          </w:p>
        </w:tc>
        <w:tc>
          <w:tcPr>
            <w:tcW w:w="1604" w:type="dxa"/>
          </w:tcPr>
          <w:p w:rsidR="00C2245C" w:rsidRPr="007D652E" w:rsidRDefault="00C2245C" w:rsidP="00C2245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D652E">
              <w:rPr>
                <w:b/>
                <w:sz w:val="24"/>
                <w:szCs w:val="24"/>
              </w:rPr>
              <w:t>Календарная дата</w:t>
            </w:r>
          </w:p>
        </w:tc>
        <w:tc>
          <w:tcPr>
            <w:tcW w:w="1550" w:type="dxa"/>
          </w:tcPr>
          <w:p w:rsidR="00C2245C" w:rsidRPr="007D652E" w:rsidRDefault="00C2245C" w:rsidP="00C2245C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D652E">
              <w:rPr>
                <w:b/>
                <w:sz w:val="24"/>
                <w:szCs w:val="24"/>
              </w:rPr>
              <w:t xml:space="preserve">Фактическая дата </w:t>
            </w:r>
          </w:p>
        </w:tc>
      </w:tr>
      <w:tr w:rsidR="00C2245C" w:rsidRPr="00A821A4" w:rsidTr="00A821A4">
        <w:trPr>
          <w:trHeight w:val="300"/>
          <w:jc w:val="center"/>
        </w:trPr>
        <w:tc>
          <w:tcPr>
            <w:tcW w:w="13828" w:type="dxa"/>
            <w:gridSpan w:val="6"/>
          </w:tcPr>
          <w:p w:rsidR="00C2245C" w:rsidRPr="00A821A4" w:rsidRDefault="00A821A4" w:rsidP="00A821A4">
            <w:pPr>
              <w:pStyle w:val="a6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821A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Виды художественной деятельности (8ч).</w:t>
            </w:r>
          </w:p>
        </w:tc>
      </w:tr>
      <w:tr w:rsidR="00A821A4" w:rsidRPr="007D652E" w:rsidTr="00A821A4">
        <w:trPr>
          <w:trHeight w:val="300"/>
          <w:jc w:val="center"/>
        </w:trPr>
        <w:tc>
          <w:tcPr>
            <w:tcW w:w="577" w:type="dxa"/>
          </w:tcPr>
          <w:p w:rsidR="00C2245C" w:rsidRPr="007D652E" w:rsidRDefault="00C2245C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1</w:t>
            </w:r>
          </w:p>
        </w:tc>
        <w:tc>
          <w:tcPr>
            <w:tcW w:w="3345" w:type="dxa"/>
          </w:tcPr>
          <w:p w:rsidR="00C2245C" w:rsidRPr="00853D50" w:rsidRDefault="00C2245C" w:rsidP="00C2245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932" w:type="dxa"/>
            <w:noWrap/>
            <w:hideMark/>
          </w:tcPr>
          <w:p w:rsidR="00C2245C" w:rsidRPr="00853D50" w:rsidRDefault="00A821A4" w:rsidP="00A821A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Merge w:val="restart"/>
          </w:tcPr>
          <w:p w:rsidR="00C2245C" w:rsidRPr="00853D50" w:rsidRDefault="00C2245C" w:rsidP="00C2245C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Беседа о художниках, изобразительном искусстве. Знакомство с альбомом, кистью, красками. Приемы работы кистью.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04" w:type="dxa"/>
          </w:tcPr>
          <w:p w:rsidR="00C2245C" w:rsidRPr="007D652E" w:rsidRDefault="00C2245C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C2245C" w:rsidRPr="007D652E" w:rsidRDefault="00C2245C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A821A4" w:rsidRPr="007D652E" w:rsidTr="00A821A4">
        <w:trPr>
          <w:trHeight w:val="300"/>
          <w:jc w:val="center"/>
        </w:trPr>
        <w:tc>
          <w:tcPr>
            <w:tcW w:w="577" w:type="dxa"/>
          </w:tcPr>
          <w:p w:rsidR="00C2245C" w:rsidRPr="007D652E" w:rsidRDefault="00C2245C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2</w:t>
            </w:r>
          </w:p>
        </w:tc>
        <w:tc>
          <w:tcPr>
            <w:tcW w:w="3345" w:type="dxa"/>
          </w:tcPr>
          <w:p w:rsidR="00C2245C" w:rsidRPr="007D652E" w:rsidRDefault="00C2245C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Художник. Инструменты и материалы, которыми работает художник.</w:t>
            </w:r>
          </w:p>
        </w:tc>
        <w:tc>
          <w:tcPr>
            <w:tcW w:w="1932" w:type="dxa"/>
            <w:noWrap/>
            <w:hideMark/>
          </w:tcPr>
          <w:p w:rsidR="00C2245C" w:rsidRPr="007D652E" w:rsidRDefault="00A821A4" w:rsidP="00A821A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C2245C" w:rsidRPr="007D652E" w:rsidRDefault="00C2245C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C2245C" w:rsidRPr="007D652E" w:rsidRDefault="00C2245C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C2245C" w:rsidRPr="007D652E" w:rsidRDefault="00C2245C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A821A4" w:rsidRPr="007D652E" w:rsidTr="00A821A4">
        <w:trPr>
          <w:trHeight w:val="300"/>
          <w:jc w:val="center"/>
        </w:trPr>
        <w:tc>
          <w:tcPr>
            <w:tcW w:w="577" w:type="dxa"/>
          </w:tcPr>
          <w:p w:rsidR="00C2245C" w:rsidRPr="007D652E" w:rsidRDefault="00C2245C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3</w:t>
            </w:r>
          </w:p>
        </w:tc>
        <w:tc>
          <w:tcPr>
            <w:tcW w:w="3345" w:type="dxa"/>
          </w:tcPr>
          <w:p w:rsidR="00C2245C" w:rsidRPr="00C2245C" w:rsidRDefault="00C2245C" w:rsidP="00C2245C">
            <w:pPr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4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Пятно</w:t>
            </w:r>
          </w:p>
        </w:tc>
        <w:tc>
          <w:tcPr>
            <w:tcW w:w="1932" w:type="dxa"/>
            <w:noWrap/>
            <w:hideMark/>
          </w:tcPr>
          <w:p w:rsidR="00C2245C" w:rsidRPr="007D652E" w:rsidRDefault="00A821A4" w:rsidP="00A821A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C2245C" w:rsidRPr="007D652E" w:rsidRDefault="00C2245C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цвета (красный, желтый, синий, зеленый). Различение. Выбор. Использование</w:t>
            </w:r>
          </w:p>
        </w:tc>
        <w:tc>
          <w:tcPr>
            <w:tcW w:w="1604" w:type="dxa"/>
          </w:tcPr>
          <w:p w:rsidR="00C2245C" w:rsidRPr="007D652E" w:rsidRDefault="00C2245C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C2245C" w:rsidRPr="007D652E" w:rsidRDefault="00C2245C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A821A4" w:rsidRPr="007D652E" w:rsidTr="00A821A4">
        <w:trPr>
          <w:trHeight w:val="315"/>
          <w:jc w:val="center"/>
        </w:trPr>
        <w:tc>
          <w:tcPr>
            <w:tcW w:w="577" w:type="dxa"/>
          </w:tcPr>
          <w:p w:rsidR="00C2245C" w:rsidRPr="007D652E" w:rsidRDefault="00C2245C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4</w:t>
            </w:r>
            <w:r w:rsidR="00A821A4">
              <w:rPr>
                <w:sz w:val="24"/>
                <w:szCs w:val="24"/>
              </w:rPr>
              <w:t>-5</w:t>
            </w:r>
          </w:p>
        </w:tc>
        <w:tc>
          <w:tcPr>
            <w:tcW w:w="3345" w:type="dxa"/>
          </w:tcPr>
          <w:p w:rsidR="00C2245C" w:rsidRPr="00C2245C" w:rsidRDefault="00C2245C" w:rsidP="00C2245C">
            <w:pPr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4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Линии</w:t>
            </w:r>
          </w:p>
        </w:tc>
        <w:tc>
          <w:tcPr>
            <w:tcW w:w="1932" w:type="dxa"/>
            <w:noWrap/>
            <w:hideMark/>
          </w:tcPr>
          <w:p w:rsidR="00C2245C" w:rsidRPr="007D652E" w:rsidRDefault="00A821A4" w:rsidP="00A821A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C2245C" w:rsidRPr="00C2245C" w:rsidRDefault="00C2245C" w:rsidP="009C1F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Рисование прямых линий в разных направлениях (столбы, косой дождик, высокие горы). Игровые графические упражнения — рисование прямых линий в различных направлениях (по показу): высокие столбы, заборчик и др. (прямые вертикальные линии); провода, дорожки, цветные веревочки и др. (прямые горизонтальные линии); Рисование прямых вертикальных и горизонтальных линий (лесенка, шахматная доска, окошки.).</w:t>
            </w:r>
          </w:p>
        </w:tc>
        <w:tc>
          <w:tcPr>
            <w:tcW w:w="1604" w:type="dxa"/>
          </w:tcPr>
          <w:p w:rsidR="00C2245C" w:rsidRPr="00A821A4" w:rsidRDefault="00C2245C" w:rsidP="00A821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C2245C" w:rsidRPr="007D652E" w:rsidRDefault="00C2245C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A821A4" w:rsidRPr="007D652E" w:rsidTr="009C1F23">
        <w:trPr>
          <w:trHeight w:val="1364"/>
          <w:jc w:val="center"/>
        </w:trPr>
        <w:tc>
          <w:tcPr>
            <w:tcW w:w="577" w:type="dxa"/>
          </w:tcPr>
          <w:p w:rsidR="00C2245C" w:rsidRPr="007D652E" w:rsidRDefault="00A821A4" w:rsidP="00C2245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45" w:type="dxa"/>
          </w:tcPr>
          <w:p w:rsidR="00C2245C" w:rsidRPr="00264CA1" w:rsidRDefault="00A821A4" w:rsidP="00A821A4">
            <w:pPr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Рассматривание иллюстраций, картин</w:t>
            </w:r>
          </w:p>
        </w:tc>
        <w:tc>
          <w:tcPr>
            <w:tcW w:w="1932" w:type="dxa"/>
            <w:noWrap/>
            <w:hideMark/>
          </w:tcPr>
          <w:p w:rsidR="00C2245C" w:rsidRPr="00264CA1" w:rsidRDefault="00A821A4" w:rsidP="00A821A4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  <w:p w:rsidR="00C2245C" w:rsidRPr="00264CA1" w:rsidRDefault="00C2245C" w:rsidP="00A821A4">
            <w:pPr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2245C" w:rsidRPr="007D652E" w:rsidRDefault="00C2245C" w:rsidP="00A821A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C2245C" w:rsidRPr="00A821A4" w:rsidRDefault="00A821A4" w:rsidP="009C1F2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Рассматривание в иллюстрациях простейших изображений предметов, сравнивание их по форме, цвету и величине; рисование этих предметов.</w:t>
            </w:r>
          </w:p>
        </w:tc>
        <w:tc>
          <w:tcPr>
            <w:tcW w:w="1604" w:type="dxa"/>
          </w:tcPr>
          <w:p w:rsidR="00C2245C" w:rsidRPr="007D652E" w:rsidRDefault="00C2245C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C2245C" w:rsidRPr="007D652E" w:rsidRDefault="00C2245C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A821A4" w:rsidRPr="007D652E" w:rsidTr="00A821A4">
        <w:trPr>
          <w:trHeight w:val="300"/>
          <w:jc w:val="center"/>
        </w:trPr>
        <w:tc>
          <w:tcPr>
            <w:tcW w:w="577" w:type="dxa"/>
          </w:tcPr>
          <w:p w:rsidR="00C2245C" w:rsidRPr="007D652E" w:rsidRDefault="00A821A4" w:rsidP="00C2245C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3345" w:type="dxa"/>
          </w:tcPr>
          <w:p w:rsidR="00C2245C" w:rsidRPr="00264CA1" w:rsidRDefault="00A821A4" w:rsidP="00C2245C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Раскрашивание по контуру.</w:t>
            </w:r>
          </w:p>
        </w:tc>
        <w:tc>
          <w:tcPr>
            <w:tcW w:w="1932" w:type="dxa"/>
            <w:noWrap/>
            <w:hideMark/>
          </w:tcPr>
          <w:p w:rsidR="00C2245C" w:rsidRPr="007D652E" w:rsidRDefault="00A821A4" w:rsidP="00A821A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C2245C" w:rsidRPr="007D652E" w:rsidRDefault="00A821A4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Раскрашивание элементов и предметов с </w:t>
            </w: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соблюдением контура.</w:t>
            </w:r>
          </w:p>
        </w:tc>
        <w:tc>
          <w:tcPr>
            <w:tcW w:w="1604" w:type="dxa"/>
          </w:tcPr>
          <w:p w:rsidR="00A821A4" w:rsidRPr="007D652E" w:rsidRDefault="00A821A4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C2245C" w:rsidRPr="007D652E" w:rsidRDefault="00C2245C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A821A4" w:rsidRPr="009C7DBD" w:rsidTr="007A44BE">
        <w:trPr>
          <w:trHeight w:val="300"/>
          <w:jc w:val="center"/>
        </w:trPr>
        <w:tc>
          <w:tcPr>
            <w:tcW w:w="13828" w:type="dxa"/>
            <w:gridSpan w:val="6"/>
          </w:tcPr>
          <w:p w:rsidR="00A821A4" w:rsidRPr="009C7DBD" w:rsidRDefault="009C7DBD" w:rsidP="009C7DBD">
            <w:pPr>
              <w:pStyle w:val="a6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7DB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Азбука искусства. Как говорит искусство? (7 ч)</w:t>
            </w:r>
          </w:p>
        </w:tc>
      </w:tr>
      <w:tr w:rsidR="009C7DBD" w:rsidRPr="007D652E" w:rsidTr="00A821A4">
        <w:trPr>
          <w:trHeight w:val="300"/>
          <w:jc w:val="center"/>
        </w:trPr>
        <w:tc>
          <w:tcPr>
            <w:tcW w:w="577" w:type="dxa"/>
          </w:tcPr>
          <w:p w:rsidR="009C7DBD" w:rsidRPr="007D652E" w:rsidRDefault="009C7DBD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9</w:t>
            </w:r>
          </w:p>
        </w:tc>
        <w:tc>
          <w:tcPr>
            <w:tcW w:w="3345" w:type="dxa"/>
          </w:tcPr>
          <w:p w:rsidR="009C7DBD" w:rsidRPr="009C7DBD" w:rsidRDefault="009C7DBD" w:rsidP="009C7DB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Рисование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редметов различной формы (круг, </w:t>
            </w:r>
            <w:r w:rsidRPr="00264CA1">
              <w:rPr>
                <w:rFonts w:ascii="Times New Roman" w:hAnsi="Times New Roman"/>
                <w:sz w:val="24"/>
                <w:szCs w:val="24"/>
              </w:rPr>
              <w:t>овал).</w:t>
            </w:r>
          </w:p>
        </w:tc>
        <w:tc>
          <w:tcPr>
            <w:tcW w:w="1932" w:type="dxa"/>
            <w:noWrap/>
            <w:hideMark/>
          </w:tcPr>
          <w:p w:rsidR="009C7DBD" w:rsidRPr="007D652E" w:rsidRDefault="009C7DBD" w:rsidP="00A821A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 w:val="restart"/>
          </w:tcPr>
          <w:p w:rsidR="009C7DBD" w:rsidRPr="00264CA1" w:rsidRDefault="009C7DBD" w:rsidP="009819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Упражнения на различение предметов по форме и цвету. Рисование (на одном листе) предметов разной формы и окраски (после наблюдения и показа учителем).</w:t>
            </w:r>
          </w:p>
          <w:p w:rsidR="009C7DBD" w:rsidRPr="00264CA1" w:rsidRDefault="009C7DBD" w:rsidP="009819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Рассматривание в иллюстрациях простейших изображений предметов, сравнивание их по форме, цвету и величине; рисование этих предметов.</w:t>
            </w:r>
          </w:p>
          <w:p w:rsidR="009C7DBD" w:rsidRPr="00264CA1" w:rsidRDefault="009C7DBD" w:rsidP="009819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Игровые графические упражнения – рисование (по показу) предметов круглой, овальной и квадратной формы: арбузы, апельсины, яблоки, огурцы, лимоны, сливы, рамки, кубики, коробки и др.</w:t>
            </w:r>
          </w:p>
          <w:p w:rsidR="009C7DBD" w:rsidRPr="00264CA1" w:rsidRDefault="009C7DBD" w:rsidP="009819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Игровые графические упражнения – рисование (по показу) предметов прямоугольной и треугольной формы: альбомы, линейки, книги, флажки, чертежные треугольники, дорожные знаки и др.</w:t>
            </w:r>
          </w:p>
          <w:p w:rsidR="009C7DBD" w:rsidRPr="00264CA1" w:rsidRDefault="009C7DBD" w:rsidP="009819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Игровые графические упражнения — рисование (по показу) знакомых детям предметов разной величины (размеров): разноцветные шары – большие и маленькие, клубки ниток – большие и маленькие, ленты – длинные и короткие, карандаши – толстые и тонкие, елочки –высокие и низкие и др.</w:t>
            </w:r>
          </w:p>
          <w:p w:rsidR="009C7DBD" w:rsidRPr="00264CA1" w:rsidRDefault="009C7DBD" w:rsidP="0098196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Рисование несложных геометрических узоров чередующихся по форме и цвету в полосе (полосу в тетради ученика проводит учитель).</w:t>
            </w:r>
          </w:p>
          <w:p w:rsidR="009C7DBD" w:rsidRPr="007D652E" w:rsidRDefault="009C7DBD" w:rsidP="00981961">
            <w:pPr>
              <w:shd w:val="clear" w:color="auto" w:fill="FFFFFF"/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Раскрашивание элементов с соблюдением контура</w:t>
            </w:r>
          </w:p>
        </w:tc>
        <w:tc>
          <w:tcPr>
            <w:tcW w:w="1604" w:type="dxa"/>
          </w:tcPr>
          <w:p w:rsidR="009C7DBD" w:rsidRPr="007D652E" w:rsidRDefault="009C7DBD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C7DBD" w:rsidRPr="007D652E" w:rsidRDefault="009C7DBD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C7DBD" w:rsidRPr="007D652E" w:rsidTr="00A821A4">
        <w:trPr>
          <w:trHeight w:val="300"/>
          <w:jc w:val="center"/>
        </w:trPr>
        <w:tc>
          <w:tcPr>
            <w:tcW w:w="577" w:type="dxa"/>
          </w:tcPr>
          <w:p w:rsidR="009C7DBD" w:rsidRPr="007D652E" w:rsidRDefault="009C7DBD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10</w:t>
            </w:r>
          </w:p>
        </w:tc>
        <w:tc>
          <w:tcPr>
            <w:tcW w:w="3345" w:type="dxa"/>
          </w:tcPr>
          <w:p w:rsidR="009C7DBD" w:rsidRPr="009C7DBD" w:rsidRDefault="009C7DBD" w:rsidP="009C7DB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Рисование предметов различной формы. (прямоугольник, треугольник)</w:t>
            </w:r>
          </w:p>
        </w:tc>
        <w:tc>
          <w:tcPr>
            <w:tcW w:w="1932" w:type="dxa"/>
            <w:noWrap/>
            <w:hideMark/>
          </w:tcPr>
          <w:p w:rsidR="009C7DBD" w:rsidRPr="007D652E" w:rsidRDefault="009C7DBD" w:rsidP="00A821A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9C7DBD" w:rsidRPr="007D652E" w:rsidRDefault="009C7DBD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9C7DBD" w:rsidRPr="007D652E" w:rsidRDefault="009C7DBD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C7DBD" w:rsidRPr="007D652E" w:rsidRDefault="009C7DBD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C7DBD" w:rsidRPr="007D652E" w:rsidTr="00A821A4">
        <w:trPr>
          <w:trHeight w:val="300"/>
          <w:jc w:val="center"/>
        </w:trPr>
        <w:tc>
          <w:tcPr>
            <w:tcW w:w="577" w:type="dxa"/>
          </w:tcPr>
          <w:p w:rsidR="009C7DBD" w:rsidRPr="007D652E" w:rsidRDefault="009C7DBD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-</w:t>
            </w:r>
            <w:r w:rsidRPr="007D652E">
              <w:rPr>
                <w:sz w:val="24"/>
                <w:szCs w:val="24"/>
              </w:rPr>
              <w:t>12</w:t>
            </w:r>
          </w:p>
        </w:tc>
        <w:tc>
          <w:tcPr>
            <w:tcW w:w="3345" w:type="dxa"/>
          </w:tcPr>
          <w:p w:rsidR="009C7DBD" w:rsidRPr="009C7DBD" w:rsidRDefault="009C7DBD" w:rsidP="009C7DBD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Рисование предметов разной величины</w:t>
            </w: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32" w:type="dxa"/>
            <w:noWrap/>
            <w:hideMark/>
          </w:tcPr>
          <w:p w:rsidR="009C7DBD" w:rsidRPr="007D652E" w:rsidRDefault="009C7DBD" w:rsidP="00A821A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0" w:type="dxa"/>
            <w:vMerge/>
          </w:tcPr>
          <w:p w:rsidR="009C7DBD" w:rsidRPr="007D652E" w:rsidRDefault="009C7DBD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9C7DBD" w:rsidRPr="009C7DBD" w:rsidRDefault="009C7DBD" w:rsidP="009C7D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</w:tcPr>
          <w:p w:rsidR="009C7DBD" w:rsidRPr="007D652E" w:rsidRDefault="009C7DBD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C7DBD" w:rsidRPr="007D652E" w:rsidTr="00A821A4">
        <w:trPr>
          <w:trHeight w:val="300"/>
          <w:jc w:val="center"/>
        </w:trPr>
        <w:tc>
          <w:tcPr>
            <w:tcW w:w="577" w:type="dxa"/>
          </w:tcPr>
          <w:p w:rsidR="009C7DBD" w:rsidRPr="007D652E" w:rsidRDefault="009C7DBD" w:rsidP="00282F1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345" w:type="dxa"/>
          </w:tcPr>
          <w:p w:rsidR="009C7DBD" w:rsidRPr="009C7DBD" w:rsidRDefault="009C7DBD" w:rsidP="009C7DBD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Праздничные флажки. </w:t>
            </w:r>
          </w:p>
        </w:tc>
        <w:tc>
          <w:tcPr>
            <w:tcW w:w="1932" w:type="dxa"/>
            <w:noWrap/>
            <w:hideMark/>
          </w:tcPr>
          <w:p w:rsidR="009C7DBD" w:rsidRPr="007D652E" w:rsidRDefault="009C7DBD" w:rsidP="00A821A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9C7DBD" w:rsidRPr="009C7DBD" w:rsidRDefault="009C7DBD" w:rsidP="009C7DBD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Рисование (по показу) несложных по форме предметов, состоящих из нескольких частей (флажки, бусы).</w:t>
            </w:r>
          </w:p>
        </w:tc>
        <w:tc>
          <w:tcPr>
            <w:tcW w:w="1604" w:type="dxa"/>
          </w:tcPr>
          <w:p w:rsidR="009C7DBD" w:rsidRPr="007D652E" w:rsidRDefault="009C7DBD" w:rsidP="00282F1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C7DBD" w:rsidRPr="007D652E" w:rsidRDefault="009C7DBD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C7DBD" w:rsidRPr="007D652E" w:rsidTr="00A821A4">
        <w:trPr>
          <w:trHeight w:val="300"/>
          <w:jc w:val="center"/>
        </w:trPr>
        <w:tc>
          <w:tcPr>
            <w:tcW w:w="577" w:type="dxa"/>
          </w:tcPr>
          <w:p w:rsidR="009C7DBD" w:rsidRPr="007D652E" w:rsidRDefault="009C7DBD" w:rsidP="00282F1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- </w:t>
            </w:r>
            <w:r w:rsidRPr="007D652E">
              <w:rPr>
                <w:sz w:val="24"/>
                <w:szCs w:val="24"/>
              </w:rPr>
              <w:t>15</w:t>
            </w:r>
          </w:p>
        </w:tc>
        <w:tc>
          <w:tcPr>
            <w:tcW w:w="3345" w:type="dxa"/>
          </w:tcPr>
          <w:p w:rsidR="009C7DBD" w:rsidRPr="007D652E" w:rsidRDefault="009C7DBD" w:rsidP="009C7DBD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Новогодние игрушки.</w:t>
            </w:r>
          </w:p>
        </w:tc>
        <w:tc>
          <w:tcPr>
            <w:tcW w:w="1932" w:type="dxa"/>
            <w:noWrap/>
            <w:hideMark/>
          </w:tcPr>
          <w:p w:rsidR="009C7DBD" w:rsidRPr="007D652E" w:rsidRDefault="009C7DBD" w:rsidP="00A821A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9C7DBD" w:rsidRPr="007D652E" w:rsidRDefault="009C7DBD" w:rsidP="009C7DBD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Рисование по памяти (после показа) несложных по форме елочных игрушек </w:t>
            </w: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(4–6 на листе бумаги).</w:t>
            </w:r>
          </w:p>
        </w:tc>
        <w:tc>
          <w:tcPr>
            <w:tcW w:w="1604" w:type="dxa"/>
          </w:tcPr>
          <w:p w:rsidR="009C7DBD" w:rsidRPr="007D652E" w:rsidRDefault="009C7DBD" w:rsidP="00282F1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C7DBD" w:rsidRPr="007D652E" w:rsidRDefault="009C7DBD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C7DBD" w:rsidRPr="00981961" w:rsidTr="00857182">
        <w:trPr>
          <w:trHeight w:val="300"/>
          <w:jc w:val="center"/>
        </w:trPr>
        <w:tc>
          <w:tcPr>
            <w:tcW w:w="13828" w:type="dxa"/>
            <w:gridSpan w:val="6"/>
          </w:tcPr>
          <w:p w:rsidR="009C7DBD" w:rsidRPr="00981961" w:rsidRDefault="00981961" w:rsidP="00981961">
            <w:pPr>
              <w:pStyle w:val="a6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bCs/>
                <w:iCs/>
                <w:spacing w:val="-2"/>
                <w:sz w:val="24"/>
                <w:szCs w:val="24"/>
              </w:rPr>
            </w:pPr>
            <w:r w:rsidRPr="00981961">
              <w:rPr>
                <w:rFonts w:ascii="Times New Roman" w:hAnsi="Times New Roman"/>
                <w:b/>
                <w:bCs/>
                <w:iCs/>
                <w:spacing w:val="-2"/>
                <w:sz w:val="24"/>
                <w:szCs w:val="24"/>
              </w:rPr>
              <w:t>Значимые темы искусства. О чём говорит искусство? (10 ч)</w:t>
            </w:r>
          </w:p>
        </w:tc>
      </w:tr>
      <w:tr w:rsidR="00981961" w:rsidRPr="007D652E" w:rsidTr="00A821A4">
        <w:trPr>
          <w:trHeight w:val="300"/>
          <w:jc w:val="center"/>
        </w:trPr>
        <w:tc>
          <w:tcPr>
            <w:tcW w:w="577" w:type="dxa"/>
          </w:tcPr>
          <w:p w:rsidR="00981961" w:rsidRPr="007D652E" w:rsidRDefault="00981961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16</w:t>
            </w:r>
          </w:p>
        </w:tc>
        <w:tc>
          <w:tcPr>
            <w:tcW w:w="3345" w:type="dxa"/>
          </w:tcPr>
          <w:p w:rsidR="00981961" w:rsidRPr="00981961" w:rsidRDefault="00981961" w:rsidP="0098196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 xml:space="preserve">Краски времен года. Зима. </w:t>
            </w:r>
          </w:p>
        </w:tc>
        <w:tc>
          <w:tcPr>
            <w:tcW w:w="1932" w:type="dxa"/>
            <w:noWrap/>
            <w:hideMark/>
          </w:tcPr>
          <w:p w:rsidR="00981961" w:rsidRPr="009C1F23" w:rsidRDefault="00981961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 w:val="restart"/>
          </w:tcPr>
          <w:p w:rsidR="00981961" w:rsidRPr="00264CA1" w:rsidRDefault="00981961" w:rsidP="00981961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детей различать предметы по форме, величине, цвету и передавать в рисунке основные их свойства. Правильно размещать рисунки на листе бумаги. Аккуратно закрашивать изображения, соблюдая контуры.</w:t>
            </w:r>
          </w:p>
          <w:p w:rsidR="00981961" w:rsidRPr="007D652E" w:rsidRDefault="00981961" w:rsidP="00981961">
            <w:pPr>
              <w:shd w:val="clear" w:color="auto" w:fill="FFFFFF"/>
              <w:spacing w:after="0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Выработать у учащихся умение свободно, без напряжения проводить от руки прямые вертикальные, горизонтальные и наклонные линии; упражнять детей в аккуратной закраске элементов орнамента с соблюдением контура рисунка; развивать умение пользоваться трафаретами-мерками; учить различать и называть цвета: красный, желтый, зеленый, синий, коричневый, оранжевый, фиолетовый. Выработать у учащихся умение свободно, без напряжения проводить от руки прямые вертикальные, горизонтальные и наклонные линии; упражнять детей в аккуратной закраске элементов орнамента с соблюдением </w:t>
            </w: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контура рисунка; развивать умение пользоваться трафаретами-мерками; учить различать и называть цвета: красный, желтый, зеленый, синий, коричневый, оранжевый, фиолетовый.</w:t>
            </w:r>
          </w:p>
        </w:tc>
        <w:tc>
          <w:tcPr>
            <w:tcW w:w="1604" w:type="dxa"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81961" w:rsidRPr="007D652E" w:rsidTr="00A821A4">
        <w:trPr>
          <w:trHeight w:val="300"/>
          <w:jc w:val="center"/>
        </w:trPr>
        <w:tc>
          <w:tcPr>
            <w:tcW w:w="577" w:type="dxa"/>
          </w:tcPr>
          <w:p w:rsidR="00981961" w:rsidRPr="007D652E" w:rsidRDefault="00981961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17</w:t>
            </w:r>
          </w:p>
        </w:tc>
        <w:tc>
          <w:tcPr>
            <w:tcW w:w="3345" w:type="dxa"/>
          </w:tcPr>
          <w:p w:rsidR="00981961" w:rsidRPr="00981961" w:rsidRDefault="00981961" w:rsidP="0098196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 xml:space="preserve">Краски времен года. Снеговичок. </w:t>
            </w:r>
          </w:p>
        </w:tc>
        <w:tc>
          <w:tcPr>
            <w:tcW w:w="1932" w:type="dxa"/>
            <w:noWrap/>
            <w:hideMark/>
          </w:tcPr>
          <w:p w:rsidR="00981961" w:rsidRPr="009C1F23" w:rsidRDefault="00981961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81961" w:rsidRPr="007D652E" w:rsidTr="00A821A4">
        <w:trPr>
          <w:trHeight w:val="300"/>
          <w:jc w:val="center"/>
        </w:trPr>
        <w:tc>
          <w:tcPr>
            <w:tcW w:w="577" w:type="dxa"/>
          </w:tcPr>
          <w:p w:rsidR="00981961" w:rsidRPr="007D652E" w:rsidRDefault="00981961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18</w:t>
            </w:r>
          </w:p>
        </w:tc>
        <w:tc>
          <w:tcPr>
            <w:tcW w:w="3345" w:type="dxa"/>
          </w:tcPr>
          <w:p w:rsidR="00981961" w:rsidRPr="00981961" w:rsidRDefault="00981961" w:rsidP="0098196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 xml:space="preserve">Настроение. </w:t>
            </w:r>
          </w:p>
        </w:tc>
        <w:tc>
          <w:tcPr>
            <w:tcW w:w="1932" w:type="dxa"/>
            <w:noWrap/>
            <w:hideMark/>
          </w:tcPr>
          <w:p w:rsidR="00981961" w:rsidRPr="009C1F23" w:rsidRDefault="00981961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81961" w:rsidRPr="007D652E" w:rsidTr="00A821A4">
        <w:trPr>
          <w:trHeight w:val="300"/>
          <w:jc w:val="center"/>
        </w:trPr>
        <w:tc>
          <w:tcPr>
            <w:tcW w:w="577" w:type="dxa"/>
          </w:tcPr>
          <w:p w:rsidR="00981961" w:rsidRPr="007D652E" w:rsidRDefault="00981961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19</w:t>
            </w:r>
          </w:p>
        </w:tc>
        <w:tc>
          <w:tcPr>
            <w:tcW w:w="3345" w:type="dxa"/>
          </w:tcPr>
          <w:p w:rsidR="00981961" w:rsidRPr="00981961" w:rsidRDefault="00981961" w:rsidP="0098196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 xml:space="preserve">Что вокруг нас. </w:t>
            </w:r>
          </w:p>
        </w:tc>
        <w:tc>
          <w:tcPr>
            <w:tcW w:w="1932" w:type="dxa"/>
            <w:noWrap/>
            <w:hideMark/>
          </w:tcPr>
          <w:p w:rsidR="00981961" w:rsidRPr="009C1F23" w:rsidRDefault="00981961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81961" w:rsidRPr="007D652E" w:rsidTr="00A821A4">
        <w:trPr>
          <w:trHeight w:val="300"/>
          <w:jc w:val="center"/>
        </w:trPr>
        <w:tc>
          <w:tcPr>
            <w:tcW w:w="577" w:type="dxa"/>
          </w:tcPr>
          <w:p w:rsidR="00981961" w:rsidRPr="007D652E" w:rsidRDefault="00981961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20</w:t>
            </w:r>
          </w:p>
        </w:tc>
        <w:tc>
          <w:tcPr>
            <w:tcW w:w="3345" w:type="dxa"/>
          </w:tcPr>
          <w:p w:rsidR="00981961" w:rsidRPr="00981961" w:rsidRDefault="00981961" w:rsidP="0098196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 xml:space="preserve">Как видит искусство? </w:t>
            </w:r>
          </w:p>
        </w:tc>
        <w:tc>
          <w:tcPr>
            <w:tcW w:w="1932" w:type="dxa"/>
            <w:noWrap/>
            <w:hideMark/>
          </w:tcPr>
          <w:p w:rsidR="00981961" w:rsidRPr="009C1F23" w:rsidRDefault="00981961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81961" w:rsidRPr="007D652E" w:rsidTr="00A821A4">
        <w:trPr>
          <w:trHeight w:val="300"/>
          <w:jc w:val="center"/>
        </w:trPr>
        <w:tc>
          <w:tcPr>
            <w:tcW w:w="577" w:type="dxa"/>
          </w:tcPr>
          <w:p w:rsidR="00981961" w:rsidRPr="007D652E" w:rsidRDefault="00981961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21</w:t>
            </w:r>
          </w:p>
        </w:tc>
        <w:tc>
          <w:tcPr>
            <w:tcW w:w="3345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Дымковские узоры.</w:t>
            </w:r>
          </w:p>
        </w:tc>
        <w:tc>
          <w:tcPr>
            <w:tcW w:w="1932" w:type="dxa"/>
            <w:noWrap/>
            <w:hideMark/>
          </w:tcPr>
          <w:p w:rsidR="00981961" w:rsidRPr="009C1F23" w:rsidRDefault="00981961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81961" w:rsidRPr="007D652E" w:rsidTr="00A821A4">
        <w:trPr>
          <w:trHeight w:val="300"/>
          <w:jc w:val="center"/>
        </w:trPr>
        <w:tc>
          <w:tcPr>
            <w:tcW w:w="577" w:type="dxa"/>
          </w:tcPr>
          <w:p w:rsidR="00981961" w:rsidRPr="007D652E" w:rsidRDefault="00981961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22</w:t>
            </w:r>
          </w:p>
        </w:tc>
        <w:tc>
          <w:tcPr>
            <w:tcW w:w="3345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Украшение посуды.</w:t>
            </w:r>
          </w:p>
        </w:tc>
        <w:tc>
          <w:tcPr>
            <w:tcW w:w="1932" w:type="dxa"/>
            <w:noWrap/>
            <w:hideMark/>
          </w:tcPr>
          <w:p w:rsidR="00981961" w:rsidRPr="009C1F23" w:rsidRDefault="00981961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81961" w:rsidRPr="007D652E" w:rsidTr="00A821A4">
        <w:trPr>
          <w:trHeight w:val="300"/>
          <w:jc w:val="center"/>
        </w:trPr>
        <w:tc>
          <w:tcPr>
            <w:tcW w:w="577" w:type="dxa"/>
          </w:tcPr>
          <w:p w:rsidR="00981961" w:rsidRPr="007D652E" w:rsidRDefault="00981961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23</w:t>
            </w:r>
          </w:p>
        </w:tc>
        <w:tc>
          <w:tcPr>
            <w:tcW w:w="3345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Открытка для папы.</w:t>
            </w:r>
          </w:p>
        </w:tc>
        <w:tc>
          <w:tcPr>
            <w:tcW w:w="1932" w:type="dxa"/>
            <w:noWrap/>
            <w:hideMark/>
          </w:tcPr>
          <w:p w:rsidR="00981961" w:rsidRPr="009C1F23" w:rsidRDefault="00981961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81961" w:rsidRPr="007D652E" w:rsidTr="00A821A4">
        <w:trPr>
          <w:trHeight w:val="300"/>
          <w:jc w:val="center"/>
        </w:trPr>
        <w:tc>
          <w:tcPr>
            <w:tcW w:w="577" w:type="dxa"/>
          </w:tcPr>
          <w:p w:rsidR="00981961" w:rsidRPr="007D652E" w:rsidRDefault="00981961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24</w:t>
            </w:r>
          </w:p>
        </w:tc>
        <w:tc>
          <w:tcPr>
            <w:tcW w:w="3345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Поздравление для мамы.</w:t>
            </w:r>
          </w:p>
        </w:tc>
        <w:tc>
          <w:tcPr>
            <w:tcW w:w="1932" w:type="dxa"/>
            <w:noWrap/>
            <w:hideMark/>
          </w:tcPr>
          <w:p w:rsidR="00981961" w:rsidRPr="009C1F23" w:rsidRDefault="00981961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81961" w:rsidRPr="007D652E" w:rsidTr="00A821A4">
        <w:trPr>
          <w:trHeight w:val="300"/>
          <w:jc w:val="center"/>
        </w:trPr>
        <w:tc>
          <w:tcPr>
            <w:tcW w:w="577" w:type="dxa"/>
          </w:tcPr>
          <w:p w:rsidR="00981961" w:rsidRPr="007D652E" w:rsidRDefault="00981961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25</w:t>
            </w:r>
          </w:p>
        </w:tc>
        <w:tc>
          <w:tcPr>
            <w:tcW w:w="3345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Хохломские узоры.</w:t>
            </w:r>
          </w:p>
        </w:tc>
        <w:tc>
          <w:tcPr>
            <w:tcW w:w="1932" w:type="dxa"/>
            <w:noWrap/>
            <w:hideMark/>
          </w:tcPr>
          <w:p w:rsidR="00981961" w:rsidRPr="009C1F23" w:rsidRDefault="00981961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981961" w:rsidRPr="007D652E" w:rsidRDefault="00981961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981961" w:rsidRPr="007D652E" w:rsidRDefault="00981961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981961" w:rsidRPr="000471C9" w:rsidTr="005E4DC6">
        <w:trPr>
          <w:trHeight w:val="300"/>
          <w:jc w:val="center"/>
        </w:trPr>
        <w:tc>
          <w:tcPr>
            <w:tcW w:w="13828" w:type="dxa"/>
            <w:gridSpan w:val="6"/>
          </w:tcPr>
          <w:p w:rsidR="00981961" w:rsidRPr="009C1F23" w:rsidRDefault="000471C9" w:rsidP="000471C9">
            <w:pPr>
              <w:pStyle w:val="a6"/>
              <w:spacing w:line="360" w:lineRule="auto"/>
              <w:ind w:hanging="1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1F2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Опыт художественно­творческой деятельности (8ч).</w:t>
            </w:r>
          </w:p>
        </w:tc>
      </w:tr>
      <w:tr w:rsidR="000471C9" w:rsidRPr="007D652E" w:rsidTr="00A821A4">
        <w:trPr>
          <w:trHeight w:val="300"/>
          <w:jc w:val="center"/>
        </w:trPr>
        <w:tc>
          <w:tcPr>
            <w:tcW w:w="577" w:type="dxa"/>
          </w:tcPr>
          <w:p w:rsidR="000471C9" w:rsidRPr="007D652E" w:rsidRDefault="000471C9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26</w:t>
            </w:r>
          </w:p>
        </w:tc>
        <w:tc>
          <w:tcPr>
            <w:tcW w:w="3345" w:type="dxa"/>
          </w:tcPr>
          <w:p w:rsidR="000471C9" w:rsidRPr="007D652E" w:rsidRDefault="000471C9" w:rsidP="000471C9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 xml:space="preserve">Тематический рисунок. </w:t>
            </w:r>
          </w:p>
        </w:tc>
        <w:tc>
          <w:tcPr>
            <w:tcW w:w="1932" w:type="dxa"/>
            <w:noWrap/>
            <w:hideMark/>
          </w:tcPr>
          <w:p w:rsidR="000471C9" w:rsidRPr="009C1F23" w:rsidRDefault="009C1F23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 w:val="restart"/>
          </w:tcPr>
          <w:p w:rsidR="000471C9" w:rsidRPr="00264CA1" w:rsidRDefault="000471C9" w:rsidP="000471C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Рассматривание иллюстраций к книге. Анализ событий и состояния природы, людей, украшений. Учить детей объединять предметы по признаку формы; развивать у них умения передавать в рисунке наиболее простой для изображения момент из прочитанной сказки; размещать элементы рисунка на листе бумаги, передавая пространственные отношения несложных предметов и их сравнительную величину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64CA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(наверху, внизу, рядом, около; большой, маленький, самый маленький)</w:t>
            </w: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 отождествлять свой рисунок с каким-либо предметом.</w:t>
            </w:r>
          </w:p>
          <w:p w:rsidR="000471C9" w:rsidRPr="007D652E" w:rsidRDefault="000471C9" w:rsidP="000471C9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детей узнавать и различать в иллюстрациях изображения предметов, животных, растений, известных им из ближайшего окружения: развивать у них умения сравнивать предметы по форме, цвету, величине.</w:t>
            </w:r>
          </w:p>
        </w:tc>
        <w:tc>
          <w:tcPr>
            <w:tcW w:w="1604" w:type="dxa"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0471C9" w:rsidRPr="007D652E" w:rsidTr="00A821A4">
        <w:trPr>
          <w:trHeight w:val="300"/>
          <w:jc w:val="center"/>
        </w:trPr>
        <w:tc>
          <w:tcPr>
            <w:tcW w:w="577" w:type="dxa"/>
          </w:tcPr>
          <w:p w:rsidR="000471C9" w:rsidRPr="007D652E" w:rsidRDefault="000471C9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27</w:t>
            </w:r>
          </w:p>
        </w:tc>
        <w:tc>
          <w:tcPr>
            <w:tcW w:w="3345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Тематический рисунок.</w:t>
            </w:r>
          </w:p>
        </w:tc>
        <w:tc>
          <w:tcPr>
            <w:tcW w:w="1932" w:type="dxa"/>
            <w:noWrap/>
            <w:hideMark/>
          </w:tcPr>
          <w:p w:rsidR="000471C9" w:rsidRPr="009C1F23" w:rsidRDefault="009C1F23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0471C9" w:rsidRPr="007D652E" w:rsidTr="00A821A4">
        <w:trPr>
          <w:trHeight w:val="300"/>
          <w:jc w:val="center"/>
        </w:trPr>
        <w:tc>
          <w:tcPr>
            <w:tcW w:w="577" w:type="dxa"/>
          </w:tcPr>
          <w:p w:rsidR="000471C9" w:rsidRPr="007D652E" w:rsidRDefault="000471C9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28</w:t>
            </w:r>
          </w:p>
        </w:tc>
        <w:tc>
          <w:tcPr>
            <w:tcW w:w="3345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Иллюстрация к сказке.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«Колобок»</w:t>
            </w:r>
          </w:p>
        </w:tc>
        <w:tc>
          <w:tcPr>
            <w:tcW w:w="1932" w:type="dxa"/>
            <w:noWrap/>
            <w:hideMark/>
          </w:tcPr>
          <w:p w:rsidR="000471C9" w:rsidRPr="009C1F23" w:rsidRDefault="009C1F23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0471C9" w:rsidRPr="007D652E" w:rsidTr="00A821A4">
        <w:trPr>
          <w:trHeight w:val="300"/>
          <w:jc w:val="center"/>
        </w:trPr>
        <w:tc>
          <w:tcPr>
            <w:tcW w:w="577" w:type="dxa"/>
          </w:tcPr>
          <w:p w:rsidR="000471C9" w:rsidRPr="007D652E" w:rsidRDefault="000471C9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29</w:t>
            </w:r>
          </w:p>
        </w:tc>
        <w:tc>
          <w:tcPr>
            <w:tcW w:w="3345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Иллюстрация к сказке.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«Гуси-лебеди»</w:t>
            </w:r>
          </w:p>
        </w:tc>
        <w:tc>
          <w:tcPr>
            <w:tcW w:w="1932" w:type="dxa"/>
            <w:noWrap/>
            <w:hideMark/>
          </w:tcPr>
          <w:p w:rsidR="000471C9" w:rsidRPr="009C1F23" w:rsidRDefault="009C1F23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0471C9" w:rsidRPr="007D652E" w:rsidTr="00A821A4">
        <w:trPr>
          <w:trHeight w:val="300"/>
          <w:jc w:val="center"/>
        </w:trPr>
        <w:tc>
          <w:tcPr>
            <w:tcW w:w="577" w:type="dxa"/>
          </w:tcPr>
          <w:p w:rsidR="000471C9" w:rsidRPr="007D652E" w:rsidRDefault="000471C9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30</w:t>
            </w:r>
          </w:p>
        </w:tc>
        <w:tc>
          <w:tcPr>
            <w:tcW w:w="3345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Иллюстрация к сказке.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«Соломинка, пузырь и лапоть»</w:t>
            </w:r>
          </w:p>
        </w:tc>
        <w:tc>
          <w:tcPr>
            <w:tcW w:w="1932" w:type="dxa"/>
            <w:noWrap/>
            <w:hideMark/>
          </w:tcPr>
          <w:p w:rsidR="000471C9" w:rsidRPr="009C1F23" w:rsidRDefault="009C1F23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0471C9" w:rsidRPr="007D652E" w:rsidTr="00A821A4">
        <w:trPr>
          <w:trHeight w:val="300"/>
          <w:jc w:val="center"/>
        </w:trPr>
        <w:tc>
          <w:tcPr>
            <w:tcW w:w="577" w:type="dxa"/>
          </w:tcPr>
          <w:p w:rsidR="000471C9" w:rsidRPr="007D652E" w:rsidRDefault="000471C9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31</w:t>
            </w:r>
          </w:p>
        </w:tc>
        <w:tc>
          <w:tcPr>
            <w:tcW w:w="3345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Украшение предметов быта, одежды.</w:t>
            </w:r>
          </w:p>
        </w:tc>
        <w:tc>
          <w:tcPr>
            <w:tcW w:w="1932" w:type="dxa"/>
            <w:noWrap/>
            <w:hideMark/>
          </w:tcPr>
          <w:p w:rsidR="000471C9" w:rsidRPr="009C1F23" w:rsidRDefault="009C1F23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0471C9" w:rsidRPr="007D652E" w:rsidTr="00A821A4">
        <w:trPr>
          <w:trHeight w:val="300"/>
          <w:jc w:val="center"/>
        </w:trPr>
        <w:tc>
          <w:tcPr>
            <w:tcW w:w="577" w:type="dxa"/>
          </w:tcPr>
          <w:p w:rsidR="000471C9" w:rsidRPr="007D652E" w:rsidRDefault="000471C9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32</w:t>
            </w:r>
          </w:p>
        </w:tc>
        <w:tc>
          <w:tcPr>
            <w:tcW w:w="3345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264CA1">
              <w:rPr>
                <w:rFonts w:ascii="Times New Roman" w:hAnsi="Times New Roman"/>
                <w:sz w:val="24"/>
                <w:szCs w:val="24"/>
              </w:rPr>
              <w:t>Украшение предметов быта, одежды.</w:t>
            </w:r>
          </w:p>
        </w:tc>
        <w:tc>
          <w:tcPr>
            <w:tcW w:w="1932" w:type="dxa"/>
            <w:noWrap/>
            <w:hideMark/>
          </w:tcPr>
          <w:p w:rsidR="000471C9" w:rsidRPr="009C1F23" w:rsidRDefault="009C1F23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  <w:tr w:rsidR="000471C9" w:rsidRPr="007D652E" w:rsidTr="00A821A4">
        <w:trPr>
          <w:trHeight w:val="300"/>
          <w:jc w:val="center"/>
        </w:trPr>
        <w:tc>
          <w:tcPr>
            <w:tcW w:w="577" w:type="dxa"/>
          </w:tcPr>
          <w:p w:rsidR="000471C9" w:rsidRPr="007D652E" w:rsidRDefault="000471C9" w:rsidP="00C2245C">
            <w:pPr>
              <w:shd w:val="clear" w:color="auto" w:fill="FFFFFF"/>
              <w:rPr>
                <w:sz w:val="24"/>
                <w:szCs w:val="24"/>
              </w:rPr>
            </w:pPr>
            <w:r w:rsidRPr="007D652E">
              <w:rPr>
                <w:sz w:val="24"/>
                <w:szCs w:val="24"/>
              </w:rPr>
              <w:t>33</w:t>
            </w:r>
          </w:p>
        </w:tc>
        <w:tc>
          <w:tcPr>
            <w:tcW w:w="3345" w:type="dxa"/>
          </w:tcPr>
          <w:p w:rsidR="000471C9" w:rsidRPr="009C1F23" w:rsidRDefault="000471C9" w:rsidP="00C2245C">
            <w:pPr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Обобщающий урок «Здравствуй, лето!»</w:t>
            </w:r>
          </w:p>
        </w:tc>
        <w:tc>
          <w:tcPr>
            <w:tcW w:w="1932" w:type="dxa"/>
            <w:noWrap/>
            <w:hideMark/>
          </w:tcPr>
          <w:p w:rsidR="000471C9" w:rsidRPr="009C1F23" w:rsidRDefault="009C1F23" w:rsidP="00A821A4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1F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vMerge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04" w:type="dxa"/>
          </w:tcPr>
          <w:p w:rsidR="000471C9" w:rsidRPr="007D652E" w:rsidRDefault="000471C9" w:rsidP="00C2245C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0" w:type="dxa"/>
          </w:tcPr>
          <w:p w:rsidR="000471C9" w:rsidRPr="007D652E" w:rsidRDefault="000471C9" w:rsidP="00C2245C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938A1" w:rsidRDefault="004938A1" w:rsidP="004938A1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C1F23" w:rsidRDefault="009C1F23" w:rsidP="004938A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938A1" w:rsidRPr="00264CA1" w:rsidRDefault="009C1F23" w:rsidP="004938A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УЧЕБНО-МЕТОДИЧЕСКОЕ И МАТЕРИАЛЬНО-ТЕХНИЧЕСКОЕ ОБЕСПЕЧЕНИЕ</w:t>
      </w:r>
    </w:p>
    <w:p w:rsidR="004938A1" w:rsidRPr="00264CA1" w:rsidRDefault="004938A1" w:rsidP="004938A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111111"/>
          <w:kern w:val="36"/>
          <w:sz w:val="24"/>
          <w:szCs w:val="24"/>
          <w:lang w:eastAsia="ru-RU"/>
        </w:rPr>
      </w:pPr>
      <w:bookmarkStart w:id="2" w:name="_Toc466719152"/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Кузин В.С., Кубышкина Э. И.</w:t>
      </w:r>
      <w:r w:rsidRPr="00264CA1">
        <w:rPr>
          <w:rFonts w:ascii="Times New Roman" w:eastAsia="Times New Roman" w:hAnsi="Times New Roman" w:cs="Times New Roman"/>
          <w:bCs/>
          <w:color w:val="111111"/>
          <w:kern w:val="36"/>
          <w:sz w:val="24"/>
          <w:szCs w:val="24"/>
          <w:lang w:eastAsia="ru-RU"/>
        </w:rPr>
        <w:t>Изобразительное искусство. Учебник для 1 класса. – М.: ДРОФА.</w:t>
      </w:r>
      <w:bookmarkEnd w:id="2"/>
    </w:p>
    <w:p w:rsidR="004938A1" w:rsidRPr="00264CA1" w:rsidRDefault="004938A1" w:rsidP="004938A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111111"/>
          <w:kern w:val="36"/>
          <w:sz w:val="24"/>
          <w:szCs w:val="24"/>
          <w:lang w:eastAsia="ru-RU"/>
        </w:rPr>
      </w:pPr>
      <w:bookmarkStart w:id="3" w:name="_Toc466719153"/>
      <w:r w:rsidRPr="00264C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Кузин В.С., Кубышкина Э.И. </w:t>
      </w:r>
      <w:r w:rsidRPr="00264CA1">
        <w:rPr>
          <w:rFonts w:ascii="Times New Roman" w:eastAsia="Times New Roman" w:hAnsi="Times New Roman" w:cs="Times New Roman"/>
          <w:bCs/>
          <w:color w:val="111111"/>
          <w:kern w:val="36"/>
          <w:sz w:val="24"/>
          <w:szCs w:val="24"/>
          <w:lang w:eastAsia="ru-RU"/>
        </w:rPr>
        <w:t>Изобразительное искусство. 1 класс. Рабочий альбом</w:t>
      </w:r>
      <w:bookmarkEnd w:id="3"/>
    </w:p>
    <w:p w:rsidR="004938A1" w:rsidRPr="00264CA1" w:rsidRDefault="004938A1" w:rsidP="004938A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938A1" w:rsidRPr="00264CA1" w:rsidRDefault="004938A1" w:rsidP="004938A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Материально-техническое обеспечение</w:t>
      </w:r>
    </w:p>
    <w:p w:rsidR="004938A1" w:rsidRPr="00264CA1" w:rsidRDefault="00D779E1" w:rsidP="004938A1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</w:t>
      </w:r>
      <w:r w:rsidR="004938A1" w:rsidRPr="00264CA1">
        <w:rPr>
          <w:rFonts w:ascii="Times New Roman" w:hAnsi="Times New Roman"/>
          <w:sz w:val="24"/>
          <w:szCs w:val="24"/>
        </w:rPr>
        <w:t>АООП специальный учебный и дидактический материал необходим для образования обучающихся с ЗПР в предметной области «Искусство». Освоение практики изобразительной деятельности, художественного ремесла и художественного творчества требует некоторых специфических инструментов (ножниц, кисточек и др.), а также большой объем расходных материалов (бумага, краски, пластилин, глина, клей и др.). Для развития изобразительной деятельности в доступные виды художественного ремесла (батик, керамика, ткачество, полиграфия и др.) необходимо безопасное оборудование для соответствующих мастерских.</w:t>
      </w:r>
    </w:p>
    <w:p w:rsidR="004938A1" w:rsidRPr="00264CA1" w:rsidRDefault="004938A1" w:rsidP="004938A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8A1" w:rsidRPr="00264CA1" w:rsidRDefault="004938A1" w:rsidP="004938A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A1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4938A1" w:rsidRPr="00264CA1" w:rsidRDefault="004938A1" w:rsidP="004938A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</w:t>
      </w:r>
      <w:r w:rsidRPr="00264CA1">
        <w:rPr>
          <w:rFonts w:ascii="Times New Roman" w:hAnsi="Times New Roman" w:cs="Times New Roman"/>
          <w:bCs/>
          <w:sz w:val="24"/>
          <w:szCs w:val="24"/>
        </w:rPr>
        <w:t>результаты в 1 классе проявляются умениями: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b/>
          <w:i/>
          <w:sz w:val="24"/>
          <w:szCs w:val="24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организовывать свое рабочее место, правильно сидеть за партой (столом), правильно держать тетрадь для рисования и карандаш, фломастер, кисть, пользоваться баночкой для воды;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b/>
          <w:i/>
          <w:sz w:val="24"/>
          <w:szCs w:val="24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выполняя рисунки, использовать только одну сторону листа бумаги;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обводить карандашом шаблоны несложной формы, соединять точки, проводить от руки вертикальные, горизонтальные, наклонные, округлые (замкнутые) линии;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ориентироваться на плоскости листа бумаги;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hd w:val="clear" w:color="auto" w:fill="FFFFFF"/>
        <w:suppressAutoHyphens/>
        <w:spacing w:after="0" w:line="360" w:lineRule="auto"/>
        <w:ind w:left="3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закрашивать рисунок цветными карандашами, соблюдая контуры рисунка и направление штрихов (сверху вниз, слева направо, наискось);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hd w:val="clear" w:color="auto" w:fill="FFFFFF"/>
        <w:suppressAutoHyphens/>
        <w:spacing w:after="0" w:line="360" w:lineRule="auto"/>
        <w:ind w:left="3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простые узоры из геометрических фигур и других элементов орнамента;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изображать предметы окружающей действительности;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hd w:val="clear" w:color="auto" w:fill="FFFFFF"/>
        <w:suppressAutoHyphens/>
        <w:spacing w:after="0" w:line="360" w:lineRule="auto"/>
        <w:ind w:left="3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понимать три способа художественной деятельности: изобразительную, декоративную и конструктивную;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hd w:val="clear" w:color="auto" w:fill="FFFFFF"/>
        <w:suppressAutoHyphens/>
        <w:spacing w:after="0" w:line="360" w:lineRule="auto"/>
        <w:ind w:left="3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 работать акварельными красками, ровно закрывать ими нужную поверхность;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hd w:val="clear" w:color="auto" w:fill="FFFFFF"/>
        <w:suppressAutoHyphens/>
        <w:spacing w:after="0" w:line="360" w:lineRule="auto"/>
        <w:ind w:left="3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 элементарными правилами смешивания цветов (красный + синий = фиолетовый, синий + жёлтый = зелёный) и т. д;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 пользоваться инструментами и материалами ИЗО;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hd w:val="clear" w:color="auto" w:fill="FFFFFF"/>
        <w:suppressAutoHyphens/>
        <w:spacing w:after="0" w:line="360" w:lineRule="auto"/>
        <w:ind w:left="3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простейшие узоры в полосе, круге из  декоративных форм растительного мира;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передавать в рисунке простейшую форму, общее пространственное положение, основной цвет предметов;</w:t>
      </w:r>
    </w:p>
    <w:p w:rsidR="004938A1" w:rsidRPr="00264CA1" w:rsidRDefault="004938A1" w:rsidP="004938A1">
      <w:pPr>
        <w:pStyle w:val="a3"/>
        <w:numPr>
          <w:ilvl w:val="0"/>
          <w:numId w:val="3"/>
        </w:numPr>
        <w:suppressAutoHyphens/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элементы декоративного рисования.</w:t>
      </w:r>
    </w:p>
    <w:p w:rsidR="006031BD" w:rsidRDefault="006031BD"/>
    <w:sectPr w:rsidR="006031BD" w:rsidSect="004938A1">
      <w:footerReference w:type="default" r:id="rId7"/>
      <w:pgSz w:w="16838" w:h="11906" w:orient="landscape"/>
      <w:pgMar w:top="709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A46" w:rsidRDefault="00B00A46" w:rsidP="004938A1">
      <w:pPr>
        <w:spacing w:after="0" w:line="240" w:lineRule="auto"/>
      </w:pPr>
      <w:r>
        <w:separator/>
      </w:r>
    </w:p>
  </w:endnote>
  <w:endnote w:type="continuationSeparator" w:id="0">
    <w:p w:rsidR="00B00A46" w:rsidRDefault="00B00A46" w:rsidP="00493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9207324"/>
      <w:docPartObj>
        <w:docPartGallery w:val="Page Numbers (Bottom of Page)"/>
        <w:docPartUnique/>
      </w:docPartObj>
    </w:sdtPr>
    <w:sdtEndPr/>
    <w:sdtContent>
      <w:p w:rsidR="00C2245C" w:rsidRDefault="00571F2A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2A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2245C" w:rsidRDefault="00C2245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A46" w:rsidRDefault="00B00A46" w:rsidP="004938A1">
      <w:pPr>
        <w:spacing w:after="0" w:line="240" w:lineRule="auto"/>
      </w:pPr>
      <w:r>
        <w:separator/>
      </w:r>
    </w:p>
  </w:footnote>
  <w:footnote w:type="continuationSeparator" w:id="0">
    <w:p w:rsidR="00B00A46" w:rsidRDefault="00B00A46" w:rsidP="004938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B7720"/>
    <w:multiLevelType w:val="hybridMultilevel"/>
    <w:tmpl w:val="9964089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3C520F"/>
    <w:multiLevelType w:val="hybridMultilevel"/>
    <w:tmpl w:val="71CC20E8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7629EA">
      <w:start w:val="1"/>
      <w:numFmt w:val="bullet"/>
      <w:lvlText w:val=""/>
      <w:lvlJc w:val="left"/>
      <w:pPr>
        <w:ind w:left="1845" w:hanging="765"/>
      </w:pPr>
      <w:rPr>
        <w:rFonts w:ascii="Symbol" w:hAnsi="Symbol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C3154D"/>
    <w:multiLevelType w:val="hybridMultilevel"/>
    <w:tmpl w:val="D07E228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C2894"/>
    <w:multiLevelType w:val="hybridMultilevel"/>
    <w:tmpl w:val="D3FE50C8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43A63"/>
    <w:multiLevelType w:val="hybridMultilevel"/>
    <w:tmpl w:val="335012F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932DF"/>
    <w:multiLevelType w:val="hybridMultilevel"/>
    <w:tmpl w:val="9100576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B1674"/>
    <w:multiLevelType w:val="hybridMultilevel"/>
    <w:tmpl w:val="4C7A50DE"/>
    <w:lvl w:ilvl="0" w:tplc="9D7629E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6B154AC2"/>
    <w:multiLevelType w:val="hybridMultilevel"/>
    <w:tmpl w:val="606C7E2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8A1"/>
    <w:rsid w:val="000471C9"/>
    <w:rsid w:val="002C2A0C"/>
    <w:rsid w:val="004938A1"/>
    <w:rsid w:val="00571F2A"/>
    <w:rsid w:val="006031BD"/>
    <w:rsid w:val="006D5F2D"/>
    <w:rsid w:val="00853D50"/>
    <w:rsid w:val="00880E1B"/>
    <w:rsid w:val="00885912"/>
    <w:rsid w:val="008A223F"/>
    <w:rsid w:val="00981961"/>
    <w:rsid w:val="009C1F23"/>
    <w:rsid w:val="009C7DBD"/>
    <w:rsid w:val="00A821A4"/>
    <w:rsid w:val="00B00A46"/>
    <w:rsid w:val="00B90D0A"/>
    <w:rsid w:val="00C2245C"/>
    <w:rsid w:val="00D779E1"/>
    <w:rsid w:val="00F3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8205F"/>
  <w15:docId w15:val="{B002E4BE-01D8-404E-86F9-B7E883FB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8A1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4938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38A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4938A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493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Знак"/>
    <w:link w:val="a6"/>
    <w:locked/>
    <w:rsid w:val="004938A1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6">
    <w:name w:val="Основной"/>
    <w:basedOn w:val="a"/>
    <w:link w:val="a5"/>
    <w:rsid w:val="004938A1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table" w:styleId="a7">
    <w:name w:val="Table Grid"/>
    <w:basedOn w:val="a1"/>
    <w:uiPriority w:val="59"/>
    <w:rsid w:val="004938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odzag1">
    <w:name w:val="podzag_1 Знак"/>
    <w:basedOn w:val="a0"/>
    <w:link w:val="podzag10"/>
    <w:locked/>
    <w:rsid w:val="004938A1"/>
    <w:rPr>
      <w:rFonts w:ascii="Arial" w:hAnsi="Arial" w:cs="Arial"/>
      <w:b/>
      <w:bCs/>
      <w:sz w:val="26"/>
      <w:szCs w:val="26"/>
    </w:rPr>
  </w:style>
  <w:style w:type="paragraph" w:customStyle="1" w:styleId="podzag10">
    <w:name w:val="podzag_1"/>
    <w:basedOn w:val="a"/>
    <w:link w:val="podzag1"/>
    <w:rsid w:val="004938A1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6"/>
      <w:szCs w:val="26"/>
    </w:rPr>
  </w:style>
  <w:style w:type="paragraph" w:styleId="a8">
    <w:name w:val="header"/>
    <w:basedOn w:val="a"/>
    <w:link w:val="a9"/>
    <w:uiPriority w:val="99"/>
    <w:semiHidden/>
    <w:unhideWhenUsed/>
    <w:rsid w:val="00493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938A1"/>
  </w:style>
  <w:style w:type="paragraph" w:styleId="aa">
    <w:name w:val="footer"/>
    <w:basedOn w:val="a"/>
    <w:link w:val="ab"/>
    <w:uiPriority w:val="99"/>
    <w:unhideWhenUsed/>
    <w:rsid w:val="00493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38A1"/>
  </w:style>
  <w:style w:type="paragraph" w:styleId="ac">
    <w:name w:val="Body Text"/>
    <w:basedOn w:val="a"/>
    <w:link w:val="ad"/>
    <w:uiPriority w:val="99"/>
    <w:semiHidden/>
    <w:unhideWhenUsed/>
    <w:rsid w:val="002C2A0C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2C2A0C"/>
    <w:rPr>
      <w:rFonts w:ascii="Calibri" w:eastAsia="Calibri" w:hAnsi="Calibri" w:cs="Times New Roman"/>
    </w:rPr>
  </w:style>
  <w:style w:type="paragraph" w:customStyle="1" w:styleId="11">
    <w:name w:val="Заголовок 11"/>
    <w:basedOn w:val="a"/>
    <w:uiPriority w:val="1"/>
    <w:qFormat/>
    <w:rsid w:val="002C2A0C"/>
    <w:pPr>
      <w:widowControl w:val="0"/>
      <w:autoSpaceDE w:val="0"/>
      <w:autoSpaceDN w:val="0"/>
      <w:spacing w:before="5"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8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4815</Words>
  <Characters>27447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6</cp:revision>
  <cp:lastPrinted>2019-04-25T09:55:00Z</cp:lastPrinted>
  <dcterms:created xsi:type="dcterms:W3CDTF">2019-04-21T07:01:00Z</dcterms:created>
  <dcterms:modified xsi:type="dcterms:W3CDTF">2023-10-22T15:23:00Z</dcterms:modified>
</cp:coreProperties>
</file>